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867AD" w14:textId="186ED4DB" w:rsidR="0059084B" w:rsidRPr="00D65F71" w:rsidRDefault="0059084B" w:rsidP="007C1C29">
      <w:pPr>
        <w:spacing w:after="120"/>
        <w:ind w:left="1985" w:hanging="1985"/>
        <w:jc w:val="both"/>
        <w:rPr>
          <w:rFonts w:ascii="Arial" w:hAnsi="Arial" w:cs="Arial"/>
          <w:b/>
          <w:sz w:val="24"/>
          <w:lang w:val="en-US"/>
        </w:rPr>
      </w:pPr>
      <w:bookmarkStart w:id="0" w:name="page1"/>
      <w:r w:rsidRPr="0082532F">
        <w:rPr>
          <w:rFonts w:ascii="Arial" w:hAnsi="Arial" w:cs="Arial"/>
          <w:b/>
          <w:sz w:val="24"/>
          <w:lang w:val="en-US"/>
        </w:rPr>
        <w:t>3GPP TSG-RAN WG4 Meeting #10</w:t>
      </w:r>
      <w:r w:rsidR="003F242C">
        <w:rPr>
          <w:rFonts w:ascii="Arial" w:hAnsi="Arial" w:cs="Arial"/>
          <w:b/>
          <w:sz w:val="24"/>
          <w:lang w:val="en-US"/>
        </w:rPr>
        <w:t>5</w:t>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r>
      <w:r w:rsidRPr="0082532F">
        <w:rPr>
          <w:rFonts w:ascii="Arial" w:hAnsi="Arial" w:cs="Arial"/>
          <w:b/>
          <w:sz w:val="24"/>
          <w:lang w:val="en-US"/>
        </w:rPr>
        <w:tab/>
        <w:t>R4-22</w:t>
      </w:r>
      <w:r w:rsidR="00740481" w:rsidRPr="0082532F">
        <w:rPr>
          <w:rFonts w:ascii="Arial" w:hAnsi="Arial" w:cs="Arial"/>
          <w:b/>
          <w:sz w:val="24"/>
          <w:lang w:val="en-US"/>
        </w:rPr>
        <w:t>1</w:t>
      </w:r>
      <w:r w:rsidR="00950EF1">
        <w:rPr>
          <w:rFonts w:ascii="Arial" w:hAnsi="Arial" w:cs="Arial"/>
          <w:b/>
          <w:sz w:val="24"/>
          <w:lang w:val="en-US"/>
        </w:rPr>
        <w:t>9809</w:t>
      </w:r>
    </w:p>
    <w:p w14:paraId="5C0E4551" w14:textId="4AAA6E76" w:rsidR="0059084B" w:rsidRPr="00D65F71" w:rsidRDefault="003F242C" w:rsidP="007C1C29">
      <w:pPr>
        <w:spacing w:after="120"/>
        <w:ind w:left="1985" w:hanging="1985"/>
        <w:jc w:val="both"/>
        <w:rPr>
          <w:rFonts w:ascii="Arial" w:hAnsi="Arial" w:cs="Arial"/>
          <w:b/>
          <w:sz w:val="24"/>
          <w:lang w:val="en-US"/>
        </w:rPr>
      </w:pPr>
      <w:r>
        <w:rPr>
          <w:rFonts w:ascii="Arial" w:hAnsi="Arial" w:cs="Arial"/>
          <w:b/>
          <w:sz w:val="24"/>
          <w:lang w:val="en-US"/>
        </w:rPr>
        <w:t>Toulouse, France, November</w:t>
      </w:r>
      <w:r w:rsidR="0059084B" w:rsidRPr="0082532F">
        <w:rPr>
          <w:rFonts w:ascii="Arial" w:hAnsi="Arial" w:cs="Arial"/>
          <w:b/>
          <w:sz w:val="24"/>
          <w:lang w:val="en-US"/>
        </w:rPr>
        <w:t xml:space="preserve"> </w:t>
      </w:r>
      <w:r w:rsidR="0027432D" w:rsidRPr="0082532F">
        <w:rPr>
          <w:rFonts w:ascii="Arial" w:hAnsi="Arial" w:cs="Arial"/>
          <w:b/>
          <w:sz w:val="24"/>
          <w:lang w:val="en-US"/>
        </w:rPr>
        <w:t>1</w:t>
      </w:r>
      <w:r>
        <w:rPr>
          <w:rFonts w:ascii="Arial" w:hAnsi="Arial" w:cs="Arial"/>
          <w:b/>
          <w:sz w:val="24"/>
          <w:lang w:val="en-US"/>
        </w:rPr>
        <w:t>4</w:t>
      </w:r>
      <w:r w:rsidR="0027432D" w:rsidRPr="0082532F">
        <w:rPr>
          <w:rFonts w:ascii="Arial" w:hAnsi="Arial" w:cs="Arial"/>
          <w:b/>
          <w:sz w:val="24"/>
          <w:lang w:val="en-US"/>
        </w:rPr>
        <w:t>-1</w:t>
      </w:r>
      <w:r>
        <w:rPr>
          <w:rFonts w:ascii="Arial" w:hAnsi="Arial" w:cs="Arial"/>
          <w:b/>
          <w:sz w:val="24"/>
          <w:lang w:val="en-US"/>
        </w:rPr>
        <w:t>8</w:t>
      </w:r>
      <w:r w:rsidR="0059084B" w:rsidRPr="0082532F">
        <w:rPr>
          <w:rFonts w:ascii="Arial" w:hAnsi="Arial" w:cs="Arial"/>
          <w:b/>
          <w:sz w:val="24"/>
          <w:lang w:val="en-US"/>
        </w:rPr>
        <w:t>, 2022</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7C84E0DF" w:rsidR="0087339C" w:rsidRPr="00D65F71" w:rsidRDefault="000864E9" w:rsidP="007C1C29">
      <w:pPr>
        <w:spacing w:after="120"/>
        <w:ind w:left="1985" w:hanging="1985"/>
        <w:jc w:val="both"/>
        <w:rPr>
          <w:rFonts w:ascii="Arial" w:hAnsi="Arial" w:cs="Arial"/>
          <w:b/>
          <w:sz w:val="22"/>
          <w:szCs w:val="22"/>
        </w:rPr>
      </w:pPr>
      <w:r w:rsidRPr="00684D2D">
        <w:rPr>
          <w:rFonts w:ascii="Arial" w:hAnsi="Arial" w:cs="Arial"/>
          <w:b/>
          <w:lang w:val="en-US"/>
        </w:rPr>
        <w:t>Title:</w:t>
      </w:r>
      <w:r w:rsidRPr="00684D2D">
        <w:rPr>
          <w:rFonts w:ascii="Arial" w:hAnsi="Arial" w:cs="Arial"/>
        </w:rPr>
        <w:tab/>
      </w:r>
      <w:r w:rsidR="008045FD" w:rsidRPr="00684D2D">
        <w:rPr>
          <w:rFonts w:ascii="Arial" w:hAnsi="Arial" w:cs="Arial"/>
          <w:b/>
        </w:rPr>
        <w:t>Assumptions for SBFD coexistence evaluation</w:t>
      </w:r>
    </w:p>
    <w:p w14:paraId="0AD5CA5A" w14:textId="0187222A"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Agenda item:</w:t>
      </w:r>
      <w:r>
        <w:tab/>
      </w:r>
      <w:r w:rsidR="000215D4">
        <w:rPr>
          <w:rFonts w:ascii="Arial" w:hAnsi="Arial" w:cs="Arial"/>
          <w:lang w:val="en-US"/>
        </w:rPr>
        <w:t>8</w:t>
      </w:r>
      <w:r w:rsidR="0036449D">
        <w:rPr>
          <w:rFonts w:ascii="Arial" w:hAnsi="Arial" w:cs="Arial"/>
          <w:lang w:val="en-US"/>
        </w:rPr>
        <w:t>.1</w:t>
      </w:r>
      <w:r w:rsidR="000215D4">
        <w:rPr>
          <w:rFonts w:ascii="Arial" w:hAnsi="Arial" w:cs="Arial"/>
          <w:lang w:val="en-US"/>
        </w:rPr>
        <w:t>8</w:t>
      </w:r>
      <w:r w:rsidR="0036449D">
        <w:rPr>
          <w:rFonts w:ascii="Arial" w:hAnsi="Arial" w:cs="Arial"/>
          <w:lang w:val="en-US"/>
        </w:rPr>
        <w:t>.2.1</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w:t>
            </w:r>
            <w:proofErr w:type="spellStart"/>
            <w:r>
              <w:rPr>
                <w:rFonts w:eastAsia="Malgun Gothic"/>
                <w:lang w:val="en-US" w:eastAsia="ko-KR"/>
              </w:rPr>
              <w:t>subband</w:t>
            </w:r>
            <w:proofErr w:type="spellEnd"/>
            <w:r>
              <w:rPr>
                <w:rFonts w:eastAsia="Malgun Gothic"/>
                <w:lang w:val="en-US" w:eastAsia="ko-KR"/>
              </w:rPr>
              <w:t xml:space="preserve">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val="en-US" w:eastAsia="ko-KR"/>
              </w:rPr>
              <w:t>subband</w:t>
            </w:r>
            <w:proofErr w:type="spellEnd"/>
            <w:r>
              <w:rPr>
                <w:rFonts w:eastAsia="Malgun Gothic"/>
                <w:lang w:val="en-US" w:eastAsia="ko-KR"/>
              </w:rPr>
              <w:t xml:space="preserve">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w:t>
            </w:r>
            <w:proofErr w:type="spellStart"/>
            <w:r w:rsidRPr="002A4204">
              <w:rPr>
                <w:rFonts w:eastAsia="Malgun Gothic"/>
                <w:bCs/>
                <w:lang w:eastAsia="ko-KR"/>
              </w:rPr>
              <w:t>subband</w:t>
            </w:r>
            <w:proofErr w:type="spellEnd"/>
            <w:r w:rsidRPr="002A4204">
              <w:rPr>
                <w:rFonts w:eastAsia="Malgun Gothic"/>
                <w:bCs/>
                <w:lang w:eastAsia="ko-KR"/>
              </w:rPr>
              <w:t xml:space="preserve"> CLI, and the inter-operator CLI at gNB and the inter-</w:t>
            </w:r>
            <w:proofErr w:type="spellStart"/>
            <w:r w:rsidRPr="002A4204">
              <w:rPr>
                <w:rFonts w:eastAsia="Malgun Gothic"/>
                <w:bCs/>
                <w:lang w:eastAsia="ko-KR"/>
              </w:rPr>
              <w:t>subband</w:t>
            </w:r>
            <w:proofErr w:type="spellEnd"/>
            <w:r w:rsidRPr="002A4204">
              <w:rPr>
                <w:rFonts w:eastAsia="Malgun Gothic"/>
                <w:bCs/>
                <w:lang w:eastAsia="ko-KR"/>
              </w:rPr>
              <w:t xml:space="preserve">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6ADDE9D7" w:rsidR="004F79DA" w:rsidRPr="00B55CCF" w:rsidRDefault="004F79DA" w:rsidP="007C1C29">
      <w:pPr>
        <w:jc w:val="both"/>
        <w:rPr>
          <w:color w:val="FF0000"/>
          <w:lang w:val="en-US"/>
        </w:rPr>
      </w:pPr>
      <w:bookmarkStart w:id="3" w:name="_Hlk118734392"/>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RAN4#104-</w:t>
      </w:r>
      <w:r w:rsidR="008E5649">
        <w:rPr>
          <w:rFonts w:ascii="Times New Roman" w:hAnsi="Times New Roman" w:cs="Times New Roman"/>
          <w:lang w:val="en-US"/>
        </w:rPr>
        <w:t>bis-</w:t>
      </w:r>
      <w:r>
        <w:rPr>
          <w:rFonts w:ascii="Times New Roman" w:hAnsi="Times New Roman" w:cs="Times New Roman"/>
          <w:lang w:val="en-US"/>
        </w:rPr>
        <w:t>e</w:t>
      </w:r>
      <w:r w:rsidR="002A4204">
        <w:rPr>
          <w:rFonts w:ascii="Times New Roman" w:hAnsi="Times New Roman" w:cs="Times New Roman"/>
          <w:lang w:val="en-US"/>
        </w:rPr>
        <w:t xml:space="preserve"> </w:t>
      </w:r>
      <w:r w:rsidR="00646B1F">
        <w:rPr>
          <w:rFonts w:ascii="Times New Roman" w:hAnsi="Times New Roman" w:cs="Times New Roman"/>
          <w:lang w:val="en-US"/>
        </w:rPr>
        <w:t xml:space="preserve">as </w:t>
      </w:r>
      <w:r w:rsidR="002A4204">
        <w:rPr>
          <w:rFonts w:ascii="Times New Roman" w:hAnsi="Times New Roman" w:cs="Times New Roman"/>
          <w:lang w:val="en-US"/>
        </w:rPr>
        <w:t xml:space="preserve">summarized in </w:t>
      </w:r>
      <w:r w:rsidR="00646B1F">
        <w:rPr>
          <w:rFonts w:ascii="Times New Roman" w:hAnsi="Times New Roman" w:cs="Times New Roman"/>
          <w:lang w:val="en-US"/>
        </w:rPr>
        <w:t>[2]</w:t>
      </w:r>
      <w:r>
        <w:rPr>
          <w:rFonts w:ascii="Times New Roman" w:hAnsi="Times New Roman" w:cs="Times New Roman"/>
          <w:lang w:val="en-US"/>
        </w:rPr>
        <w:t>.</w:t>
      </w:r>
      <w:r w:rsidR="00112071">
        <w:rPr>
          <w:rFonts w:ascii="Times New Roman" w:hAnsi="Times New Roman" w:cs="Times New Roman"/>
          <w:lang w:val="en-US"/>
        </w:rPr>
        <w:t xml:space="preserve"> </w:t>
      </w:r>
    </w:p>
    <w:bookmarkEnd w:id="3"/>
    <w:p w14:paraId="5223FBAC" w14:textId="1679A23C" w:rsidR="00740481" w:rsidRPr="00740481" w:rsidRDefault="003518D0" w:rsidP="00D84DCA">
      <w:pPr>
        <w:pStyle w:val="Heading1"/>
        <w:numPr>
          <w:ilvl w:val="0"/>
          <w:numId w:val="13"/>
        </w:numPr>
        <w:jc w:val="both"/>
        <w:rPr>
          <w:lang w:val="en-US"/>
        </w:rPr>
      </w:pPr>
      <w:r w:rsidRPr="00740481">
        <w:rPr>
          <w:rFonts w:ascii="Arial" w:eastAsia="Times New Roman" w:hAnsi="Arial" w:cs="Arial"/>
          <w:lang w:val="en-US"/>
        </w:rPr>
        <w:lastRenderedPageBreak/>
        <w:t>Discussion</w:t>
      </w:r>
    </w:p>
    <w:p w14:paraId="29D3A1AB" w14:textId="28277C46" w:rsidR="00A13BAC" w:rsidRDefault="00A13BAC" w:rsidP="007C1C29">
      <w:pPr>
        <w:pStyle w:val="Heading2"/>
        <w:jc w:val="both"/>
        <w:rPr>
          <w:rFonts w:ascii="Arial" w:hAnsi="Arial" w:cs="Arial"/>
          <w:lang w:val="en-US"/>
        </w:rPr>
      </w:pPr>
      <w:r>
        <w:rPr>
          <w:rFonts w:ascii="Arial" w:hAnsi="Arial" w:cs="Arial"/>
          <w:lang w:val="en-US"/>
        </w:rPr>
        <w:t>2</w:t>
      </w:r>
      <w:r w:rsidRPr="00D65F71">
        <w:rPr>
          <w:rFonts w:ascii="Arial" w:hAnsi="Arial" w:cs="Arial"/>
          <w:lang w:val="en-US"/>
        </w:rPr>
        <w:t>.</w:t>
      </w:r>
      <w:r w:rsidR="00EA203C">
        <w:rPr>
          <w:rFonts w:ascii="Arial" w:hAnsi="Arial" w:cs="Arial"/>
          <w:lang w:val="en-US"/>
        </w:rPr>
        <w:t>1</w:t>
      </w:r>
      <w:r>
        <w:rPr>
          <w:rFonts w:ascii="Arial" w:hAnsi="Arial" w:cs="Arial"/>
          <w:lang w:val="en-US"/>
        </w:rPr>
        <w:t xml:space="preserve"> </w:t>
      </w:r>
      <w:r w:rsidR="00C43F3F">
        <w:rPr>
          <w:rFonts w:ascii="Arial" w:hAnsi="Arial" w:cs="Arial"/>
          <w:lang w:val="en-US"/>
        </w:rPr>
        <w:t>Path-loss model</w:t>
      </w:r>
    </w:p>
    <w:p w14:paraId="71F13E42" w14:textId="01868DDE" w:rsidR="00F711BB" w:rsidRPr="00D71933" w:rsidRDefault="00F711BB" w:rsidP="00D71933">
      <w:pPr>
        <w:rPr>
          <w:lang w:val="en-US"/>
        </w:rPr>
      </w:pPr>
      <w:r>
        <w:rPr>
          <w:lang w:val="en-US"/>
        </w:rPr>
        <w:t>The following was agreed in RAN4#104-bis-e [2]:</w:t>
      </w:r>
    </w:p>
    <w:tbl>
      <w:tblPr>
        <w:tblStyle w:val="TableGrid"/>
        <w:tblW w:w="0" w:type="auto"/>
        <w:tblLook w:val="04A0" w:firstRow="1" w:lastRow="0" w:firstColumn="1" w:lastColumn="0" w:noHBand="0" w:noVBand="1"/>
      </w:tblPr>
      <w:tblGrid>
        <w:gridCol w:w="9621"/>
      </w:tblGrid>
      <w:tr w:rsidR="009F0DE8" w14:paraId="494C6459" w14:textId="77777777" w:rsidTr="009F0DE8">
        <w:tc>
          <w:tcPr>
            <w:tcW w:w="9621" w:type="dxa"/>
          </w:tcPr>
          <w:p w14:paraId="138035D9" w14:textId="4EB9EB4C" w:rsidR="00E94CCD" w:rsidRPr="00CD3995" w:rsidRDefault="00E94CCD" w:rsidP="00CD3995">
            <w:pPr>
              <w:overflowPunct/>
              <w:autoSpaceDE/>
              <w:autoSpaceDN/>
              <w:adjustRightInd/>
              <w:spacing w:after="120"/>
              <w:textAlignment w:val="auto"/>
              <w:rPr>
                <w:b/>
                <w:bCs/>
                <w:szCs w:val="24"/>
                <w:lang w:eastAsia="zh-CN"/>
              </w:rPr>
            </w:pPr>
            <w:r>
              <w:rPr>
                <w:b/>
                <w:bCs/>
                <w:szCs w:val="24"/>
                <w:lang w:eastAsia="zh-CN"/>
              </w:rPr>
              <w:t>Path-loss model (Issue 1-3-1)</w:t>
            </w:r>
          </w:p>
          <w:p w14:paraId="4ADA3EA0" w14:textId="094031BE" w:rsidR="00721CCD" w:rsidRPr="00CD3995" w:rsidRDefault="00721CCD" w:rsidP="00CD3995">
            <w:pPr>
              <w:numPr>
                <w:ilvl w:val="0"/>
                <w:numId w:val="21"/>
              </w:numPr>
              <w:overflowPunct/>
              <w:autoSpaceDE/>
              <w:autoSpaceDN/>
              <w:adjustRightInd/>
              <w:spacing w:after="120"/>
              <w:textAlignment w:val="auto"/>
              <w:rPr>
                <w:szCs w:val="24"/>
                <w:lang w:eastAsia="zh-CN"/>
              </w:rPr>
            </w:pPr>
            <w:r w:rsidRPr="00CD3995">
              <w:rPr>
                <w:szCs w:val="24"/>
                <w:lang w:eastAsia="zh-CN"/>
              </w:rPr>
              <w:t>Pathloss model reuse TR 38.828 as baseline.</w:t>
            </w:r>
          </w:p>
          <w:p w14:paraId="31A150AD" w14:textId="77777777" w:rsidR="00721CCD" w:rsidRPr="00CD3995" w:rsidRDefault="00721CCD" w:rsidP="00CD3995">
            <w:pPr>
              <w:numPr>
                <w:ilvl w:val="1"/>
                <w:numId w:val="21"/>
              </w:numPr>
              <w:overflowPunct/>
              <w:autoSpaceDE/>
              <w:autoSpaceDN/>
              <w:adjustRightInd/>
              <w:spacing w:after="120"/>
              <w:textAlignment w:val="auto"/>
              <w:rPr>
                <w:szCs w:val="24"/>
                <w:lang w:eastAsia="zh-CN"/>
              </w:rPr>
            </w:pPr>
            <w:r w:rsidRPr="00CD3995">
              <w:rPr>
                <w:szCs w:val="24"/>
                <w:lang w:eastAsia="zh-CN"/>
              </w:rPr>
              <w:t>Pathloss model from TR 38.901 as optional.</w:t>
            </w:r>
          </w:p>
          <w:p w14:paraId="14A0BA71" w14:textId="77777777" w:rsidR="00721CCD" w:rsidRPr="00721CCD" w:rsidRDefault="00721CCD" w:rsidP="00CD3995">
            <w:pPr>
              <w:numPr>
                <w:ilvl w:val="1"/>
                <w:numId w:val="21"/>
              </w:numPr>
              <w:overflowPunct/>
              <w:autoSpaceDE/>
              <w:autoSpaceDN/>
              <w:adjustRightInd/>
              <w:spacing w:after="120"/>
              <w:textAlignment w:val="auto"/>
              <w:rPr>
                <w:szCs w:val="24"/>
                <w:lang w:eastAsia="zh-CN"/>
              </w:rPr>
            </w:pPr>
            <w:proofErr w:type="spellStart"/>
            <w:r w:rsidRPr="00721CCD">
              <w:rPr>
                <w:szCs w:val="24"/>
                <w:lang w:eastAsia="zh-CN"/>
              </w:rPr>
              <w:t>UMi</w:t>
            </w:r>
            <w:proofErr w:type="spellEnd"/>
            <w:r w:rsidRPr="00721CCD">
              <w:rPr>
                <w:szCs w:val="24"/>
                <w:lang w:eastAsia="zh-CN"/>
              </w:rPr>
              <w:t xml:space="preserve"> model is not applicable when 2D distance is less than 10m, instead free space model is applicable.</w:t>
            </w:r>
          </w:p>
          <w:p w14:paraId="751D405D" w14:textId="77777777" w:rsidR="00721CCD" w:rsidRPr="00CD3995" w:rsidRDefault="00721CCD" w:rsidP="00CD3995">
            <w:pPr>
              <w:numPr>
                <w:ilvl w:val="0"/>
                <w:numId w:val="21"/>
              </w:numPr>
              <w:overflowPunct/>
              <w:autoSpaceDE/>
              <w:autoSpaceDN/>
              <w:adjustRightInd/>
              <w:spacing w:after="120"/>
              <w:textAlignment w:val="auto"/>
              <w:rPr>
                <w:szCs w:val="24"/>
                <w:lang w:eastAsia="zh-CN"/>
              </w:rPr>
            </w:pPr>
            <w:r w:rsidRPr="00CD3995">
              <w:rPr>
                <w:szCs w:val="24"/>
                <w:lang w:eastAsia="zh-CN"/>
              </w:rPr>
              <w:t xml:space="preserve">For </w:t>
            </w:r>
            <w:proofErr w:type="spellStart"/>
            <w:r w:rsidRPr="00CD3995">
              <w:rPr>
                <w:szCs w:val="24"/>
                <w:lang w:eastAsia="zh-CN"/>
              </w:rPr>
              <w:t>LoS</w:t>
            </w:r>
            <w:proofErr w:type="spellEnd"/>
            <w:r w:rsidRPr="00CD3995">
              <w:rPr>
                <w:szCs w:val="24"/>
                <w:lang w:eastAsia="zh-CN"/>
              </w:rPr>
              <w:t xml:space="preserve"> probability for gNB-UE, UE-UE cases, use the same model as in TR38.828.</w:t>
            </w:r>
          </w:p>
          <w:p w14:paraId="7E3B1C47" w14:textId="77777777" w:rsidR="00721CCD" w:rsidRPr="00721CCD" w:rsidRDefault="00721CCD" w:rsidP="00CD3995">
            <w:pPr>
              <w:numPr>
                <w:ilvl w:val="0"/>
                <w:numId w:val="21"/>
              </w:numPr>
              <w:overflowPunct/>
              <w:autoSpaceDE/>
              <w:autoSpaceDN/>
              <w:adjustRightInd/>
              <w:spacing w:after="120"/>
              <w:textAlignment w:val="auto"/>
              <w:rPr>
                <w:szCs w:val="24"/>
                <w:lang w:eastAsia="zh-CN"/>
              </w:rPr>
            </w:pPr>
            <w:r w:rsidRPr="00721CCD">
              <w:rPr>
                <w:szCs w:val="24"/>
                <w:lang w:eastAsia="zh-CN"/>
              </w:rPr>
              <w:t xml:space="preserve">For </w:t>
            </w:r>
            <w:proofErr w:type="spellStart"/>
            <w:r w:rsidRPr="00721CCD">
              <w:rPr>
                <w:szCs w:val="24"/>
                <w:lang w:eastAsia="zh-CN"/>
              </w:rPr>
              <w:t>LoS</w:t>
            </w:r>
            <w:proofErr w:type="spellEnd"/>
            <w:r w:rsidRPr="00721CCD">
              <w:rPr>
                <w:szCs w:val="24"/>
                <w:lang w:eastAsia="zh-CN"/>
              </w:rPr>
              <w:t xml:space="preserve"> probability for gNB-gNB case:</w:t>
            </w:r>
          </w:p>
          <w:p w14:paraId="3CB8D098" w14:textId="77777777" w:rsidR="00721CCD" w:rsidRPr="00721CCD" w:rsidRDefault="00721CCD" w:rsidP="00CD3995">
            <w:pPr>
              <w:numPr>
                <w:ilvl w:val="1"/>
                <w:numId w:val="21"/>
              </w:numPr>
              <w:overflowPunct/>
              <w:autoSpaceDE/>
              <w:autoSpaceDN/>
              <w:adjustRightInd/>
              <w:spacing w:after="120"/>
              <w:textAlignment w:val="auto"/>
              <w:rPr>
                <w:szCs w:val="24"/>
                <w:lang w:eastAsia="zh-CN"/>
              </w:rPr>
            </w:pPr>
            <w:r w:rsidRPr="00721CCD">
              <w:rPr>
                <w:szCs w:val="24"/>
                <w:lang w:eastAsia="zh-CN"/>
              </w:rPr>
              <w:t xml:space="preserve">Option 1: Reuse the same model as in TR 38.828 with </w:t>
            </w:r>
            <w:proofErr w:type="spellStart"/>
            <w:r w:rsidRPr="00721CCD">
              <w:rPr>
                <w:szCs w:val="24"/>
                <w:lang w:eastAsia="zh-CN"/>
              </w:rPr>
              <w:t>h_UT</w:t>
            </w:r>
            <w:proofErr w:type="spellEnd"/>
            <w:r w:rsidRPr="00721CCD">
              <w:rPr>
                <w:szCs w:val="24"/>
                <w:lang w:eastAsia="zh-CN"/>
              </w:rPr>
              <w:t xml:space="preserve"> equals to </w:t>
            </w:r>
            <w:proofErr w:type="gramStart"/>
            <w:r w:rsidRPr="00721CCD">
              <w:rPr>
                <w:szCs w:val="24"/>
                <w:lang w:eastAsia="zh-CN"/>
              </w:rPr>
              <w:t>25m;</w:t>
            </w:r>
            <w:proofErr w:type="gramEnd"/>
          </w:p>
          <w:p w14:paraId="19273A5A" w14:textId="77777777" w:rsidR="00721CCD" w:rsidRPr="00CD3995" w:rsidRDefault="00721CCD" w:rsidP="00CD3995">
            <w:pPr>
              <w:numPr>
                <w:ilvl w:val="1"/>
                <w:numId w:val="21"/>
              </w:numPr>
              <w:overflowPunct/>
              <w:autoSpaceDE/>
              <w:autoSpaceDN/>
              <w:adjustRightInd/>
              <w:spacing w:after="120"/>
              <w:textAlignment w:val="auto"/>
              <w:rPr>
                <w:szCs w:val="24"/>
                <w:lang w:eastAsia="zh-CN"/>
              </w:rPr>
            </w:pPr>
            <w:r w:rsidRPr="00CD3995">
              <w:rPr>
                <w:szCs w:val="24"/>
                <w:lang w:eastAsia="zh-CN"/>
              </w:rPr>
              <w:t xml:space="preserve">Option 2: If the 2D distance between two Macro </w:t>
            </w:r>
            <w:proofErr w:type="spellStart"/>
            <w:r w:rsidRPr="00CD3995">
              <w:rPr>
                <w:szCs w:val="24"/>
                <w:lang w:eastAsia="zh-CN"/>
              </w:rPr>
              <w:t>gNBs</w:t>
            </w:r>
            <w:proofErr w:type="spellEnd"/>
            <w:r w:rsidRPr="00CD3995">
              <w:rPr>
                <w:szCs w:val="24"/>
                <w:lang w:eastAsia="zh-CN"/>
              </w:rPr>
              <w:t xml:space="preserve"> are less than or equal to the ISD (200m for Dense Urban, and 500m for Urban Macro), set the LOS probability to X; Otherwise, reuse gNB-to-UE LOS probability equation in TR 38.</w:t>
            </w:r>
            <w:r w:rsidRPr="00CD3995">
              <w:rPr>
                <w:szCs w:val="24"/>
                <w:lang w:val="en-US" w:eastAsia="zh-CN"/>
              </w:rPr>
              <w:t>803</w:t>
            </w:r>
            <w:r w:rsidRPr="00CD3995">
              <w:rPr>
                <w:szCs w:val="24"/>
                <w:lang w:eastAsia="zh-CN"/>
              </w:rPr>
              <w:t>.</w:t>
            </w:r>
          </w:p>
          <w:p w14:paraId="10F64E16" w14:textId="77777777" w:rsidR="00721CCD" w:rsidRPr="00721CCD" w:rsidRDefault="00721CCD" w:rsidP="00CD3995">
            <w:pPr>
              <w:numPr>
                <w:ilvl w:val="2"/>
                <w:numId w:val="21"/>
              </w:numPr>
              <w:overflowPunct/>
              <w:autoSpaceDE/>
              <w:autoSpaceDN/>
              <w:adjustRightInd/>
              <w:spacing w:after="120"/>
              <w:textAlignment w:val="auto"/>
              <w:rPr>
                <w:szCs w:val="24"/>
                <w:lang w:eastAsia="zh-CN"/>
              </w:rPr>
            </w:pPr>
            <w:r w:rsidRPr="00721CCD">
              <w:rPr>
                <w:szCs w:val="24"/>
                <w:lang w:eastAsia="zh-CN"/>
              </w:rPr>
              <w:t>X = [0.75]</w:t>
            </w:r>
          </w:p>
          <w:p w14:paraId="61D3F658" w14:textId="77777777" w:rsidR="009F0DE8" w:rsidRPr="00D71933" w:rsidRDefault="00721CCD" w:rsidP="00CD3995">
            <w:pPr>
              <w:numPr>
                <w:ilvl w:val="2"/>
                <w:numId w:val="21"/>
              </w:numPr>
              <w:overflowPunct/>
              <w:autoSpaceDE/>
              <w:autoSpaceDN/>
              <w:adjustRightInd/>
              <w:spacing w:after="120"/>
              <w:textAlignment w:val="auto"/>
              <w:rPr>
                <w:lang w:val="en-US"/>
              </w:rPr>
            </w:pPr>
            <w:r w:rsidRPr="00721CCD">
              <w:rPr>
                <w:szCs w:val="24"/>
                <w:lang w:eastAsia="zh-CN"/>
              </w:rPr>
              <w:t>For other cases, reuse gNB-to-UE LOS probability equation in TR 38.</w:t>
            </w:r>
            <w:r w:rsidRPr="00721CCD">
              <w:rPr>
                <w:szCs w:val="24"/>
                <w:lang w:val="en-US" w:eastAsia="zh-CN"/>
              </w:rPr>
              <w:t>803</w:t>
            </w:r>
            <w:r w:rsidRPr="00721CCD">
              <w:rPr>
                <w:szCs w:val="24"/>
                <w:lang w:eastAsia="zh-CN"/>
              </w:rPr>
              <w:t>.</w:t>
            </w:r>
          </w:p>
          <w:tbl>
            <w:tblPr>
              <w:tblStyle w:val="TableGrid"/>
              <w:tblW w:w="9423" w:type="dxa"/>
              <w:tblLook w:val="04A0" w:firstRow="1" w:lastRow="0" w:firstColumn="1" w:lastColumn="0" w:noHBand="0" w:noVBand="1"/>
            </w:tblPr>
            <w:tblGrid>
              <w:gridCol w:w="1436"/>
              <w:gridCol w:w="1177"/>
              <w:gridCol w:w="2782"/>
              <w:gridCol w:w="1277"/>
              <w:gridCol w:w="2751"/>
            </w:tblGrid>
            <w:tr w:rsidR="00EB16C7" w:rsidRPr="00EB16C7" w14:paraId="6C0EBCE0" w14:textId="77777777" w:rsidTr="00D71933">
              <w:trPr>
                <w:trHeight w:val="568"/>
              </w:trPr>
              <w:tc>
                <w:tcPr>
                  <w:tcW w:w="143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146995"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Scenarios approved in R4-2214378</w:t>
                  </w:r>
                </w:p>
              </w:tc>
              <w:tc>
                <w:tcPr>
                  <w:tcW w:w="3959"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23396B" w14:textId="77777777" w:rsidR="00EB16C7" w:rsidRPr="00D71933" w:rsidRDefault="00EB16C7" w:rsidP="00EB16C7">
                  <w:pPr>
                    <w:spacing w:after="120"/>
                    <w:jc w:val="center"/>
                    <w:rPr>
                      <w:rFonts w:eastAsiaTheme="minorEastAsia"/>
                      <w:color w:val="000000" w:themeColor="text1"/>
                      <w:sz w:val="18"/>
                      <w:szCs w:val="18"/>
                      <w:lang w:eastAsia="zh-CN"/>
                    </w:rPr>
                  </w:pPr>
                  <w:r w:rsidRPr="00D71933">
                    <w:rPr>
                      <w:rFonts w:eastAsiaTheme="minorEastAsia"/>
                      <w:color w:val="000000" w:themeColor="text1"/>
                      <w:sz w:val="18"/>
                      <w:szCs w:val="18"/>
                      <w:lang w:eastAsia="zh-CN"/>
                    </w:rPr>
                    <w:t>Pathloss for FR1</w:t>
                  </w:r>
                </w:p>
              </w:tc>
              <w:tc>
                <w:tcPr>
                  <w:tcW w:w="402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95E91DD" w14:textId="77777777" w:rsidR="00EB16C7" w:rsidRPr="00D71933" w:rsidRDefault="00EB16C7" w:rsidP="00EB16C7">
                  <w:pPr>
                    <w:spacing w:after="120"/>
                    <w:jc w:val="center"/>
                    <w:rPr>
                      <w:rFonts w:eastAsiaTheme="minorEastAsia"/>
                      <w:color w:val="000000" w:themeColor="text1"/>
                      <w:sz w:val="18"/>
                      <w:szCs w:val="18"/>
                      <w:lang w:eastAsia="zh-CN"/>
                    </w:rPr>
                  </w:pPr>
                  <w:r w:rsidRPr="00D71933">
                    <w:rPr>
                      <w:rFonts w:eastAsiaTheme="minorEastAsia"/>
                      <w:color w:val="000000" w:themeColor="text1"/>
                      <w:sz w:val="18"/>
                      <w:szCs w:val="18"/>
                      <w:lang w:eastAsia="zh-CN"/>
                    </w:rPr>
                    <w:t>Pathloss for FR2</w:t>
                  </w:r>
                </w:p>
              </w:tc>
            </w:tr>
            <w:tr w:rsidR="00EB16C7" w:rsidRPr="00EB16C7" w14:paraId="26E7FC90" w14:textId="77777777" w:rsidTr="00D71933">
              <w:trPr>
                <w:trHeight w:val="433"/>
              </w:trPr>
              <w:tc>
                <w:tcPr>
                  <w:tcW w:w="1436"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C70C54E" w14:textId="77777777" w:rsidR="00EB16C7" w:rsidRPr="00D71933" w:rsidRDefault="00EB16C7" w:rsidP="00EB16C7">
                  <w:pPr>
                    <w:spacing w:after="120"/>
                    <w:jc w:val="both"/>
                    <w:rPr>
                      <w:rFonts w:eastAsiaTheme="minorEastAsia"/>
                      <w:color w:val="000000" w:themeColor="text1"/>
                      <w:sz w:val="18"/>
                      <w:szCs w:val="18"/>
                      <w:lang w:eastAsia="zh-CN"/>
                    </w:rPr>
                  </w:pPr>
                  <w:r w:rsidRPr="00D71933">
                    <w:rPr>
                      <w:rFonts w:eastAsiaTheme="minorEastAsia"/>
                      <w:color w:val="000000" w:themeColor="text1"/>
                      <w:sz w:val="18"/>
                      <w:szCs w:val="18"/>
                      <w:lang w:eastAsia="zh-CN"/>
                    </w:rPr>
                    <w:t>Urban Macro-&gt;</w:t>
                  </w:r>
                  <w:r w:rsidRPr="00D71933">
                    <w:rPr>
                      <w:color w:val="000000" w:themeColor="text1"/>
                      <w:sz w:val="18"/>
                      <w:szCs w:val="18"/>
                    </w:rPr>
                    <w:t xml:space="preserve"> </w:t>
                  </w:r>
                  <w:r w:rsidRPr="00D71933">
                    <w:rPr>
                      <w:rFonts w:eastAsiaTheme="minorEastAsia"/>
                      <w:color w:val="000000" w:themeColor="text1"/>
                      <w:sz w:val="18"/>
                      <w:szCs w:val="18"/>
                      <w:lang w:eastAsia="zh-CN"/>
                    </w:rPr>
                    <w:t>Urban Macro</w:t>
                  </w:r>
                </w:p>
              </w:tc>
              <w:tc>
                <w:tcPr>
                  <w:tcW w:w="1177" w:type="dxa"/>
                  <w:tcBorders>
                    <w:top w:val="single" w:sz="4" w:space="0" w:color="auto"/>
                    <w:left w:val="single" w:sz="4" w:space="0" w:color="auto"/>
                    <w:bottom w:val="single" w:sz="4" w:space="0" w:color="auto"/>
                    <w:right w:val="single" w:sz="4" w:space="0" w:color="auto"/>
                  </w:tcBorders>
                  <w:hideMark/>
                </w:tcPr>
                <w:p w14:paraId="5D4DF26A"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gNB-to-gNB</w:t>
                  </w:r>
                </w:p>
              </w:tc>
              <w:tc>
                <w:tcPr>
                  <w:tcW w:w="2782" w:type="dxa"/>
                  <w:tcBorders>
                    <w:top w:val="single" w:sz="4" w:space="0" w:color="auto"/>
                    <w:left w:val="single" w:sz="4" w:space="0" w:color="auto"/>
                    <w:bottom w:val="single" w:sz="4" w:space="0" w:color="auto"/>
                    <w:right w:val="single" w:sz="4" w:space="0" w:color="auto"/>
                  </w:tcBorders>
                  <w:hideMark/>
                </w:tcPr>
                <w:p w14:paraId="1259A560" w14:textId="77777777" w:rsidR="00EB16C7" w:rsidRPr="00D71933" w:rsidRDefault="00EB16C7" w:rsidP="00EB16C7">
                  <w:pPr>
                    <w:spacing w:after="120"/>
                    <w:rPr>
                      <w:rFonts w:eastAsiaTheme="minorEastAsia"/>
                      <w:color w:val="000000" w:themeColor="text1"/>
                      <w:sz w:val="18"/>
                      <w:szCs w:val="18"/>
                      <w:lang w:eastAsia="zh-CN"/>
                    </w:rPr>
                  </w:pPr>
                  <w:proofErr w:type="spellStart"/>
                  <w:r w:rsidRPr="00D71933">
                    <w:rPr>
                      <w:rFonts w:eastAsiaTheme="minorEastAsia"/>
                      <w:color w:val="000000" w:themeColor="text1"/>
                      <w:sz w:val="18"/>
                      <w:szCs w:val="18"/>
                      <w:lang w:eastAsia="zh-CN"/>
                    </w:rPr>
                    <w:t>UMa</w:t>
                  </w:r>
                  <w:proofErr w:type="spellEnd"/>
                  <w:r w:rsidRPr="00D71933">
                    <w:rPr>
                      <w:rFonts w:eastAsiaTheme="minorEastAsia"/>
                      <w:color w:val="000000" w:themeColor="text1"/>
                      <w:sz w:val="18"/>
                      <w:szCs w:val="18"/>
                      <w:lang w:eastAsia="zh-CN"/>
                    </w:rPr>
                    <w:t xml:space="preserve"> (</w:t>
                  </w:r>
                  <w:proofErr w:type="spellStart"/>
                  <w:r w:rsidRPr="00D71933">
                    <w:rPr>
                      <w:rFonts w:eastAsiaTheme="minorEastAsia"/>
                      <w:color w:val="000000" w:themeColor="text1"/>
                      <w:sz w:val="18"/>
                      <w:szCs w:val="18"/>
                      <w:lang w:eastAsia="zh-CN"/>
                    </w:rPr>
                    <w:t>h_UE</w:t>
                  </w:r>
                  <w:proofErr w:type="spellEnd"/>
                  <w:r w:rsidRPr="00D71933">
                    <w:rPr>
                      <w:rFonts w:eastAsiaTheme="minorEastAsia"/>
                      <w:color w:val="000000" w:themeColor="text1"/>
                      <w:sz w:val="18"/>
                      <w:szCs w:val="18"/>
                      <w:lang w:eastAsia="zh-CN"/>
                    </w:rPr>
                    <w:t xml:space="preserve"> = 25 m) see TR 38.803</w:t>
                  </w:r>
                </w:p>
              </w:tc>
              <w:tc>
                <w:tcPr>
                  <w:tcW w:w="1277" w:type="dxa"/>
                  <w:tcBorders>
                    <w:top w:val="single" w:sz="4" w:space="0" w:color="auto"/>
                    <w:left w:val="single" w:sz="4" w:space="0" w:color="auto"/>
                    <w:bottom w:val="single" w:sz="4" w:space="0" w:color="auto"/>
                    <w:right w:val="single" w:sz="4" w:space="0" w:color="auto"/>
                  </w:tcBorders>
                  <w:hideMark/>
                </w:tcPr>
                <w:p w14:paraId="142A17B0"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gNB-to-gNB</w:t>
                  </w:r>
                </w:p>
              </w:tc>
              <w:tc>
                <w:tcPr>
                  <w:tcW w:w="2750" w:type="dxa"/>
                  <w:tcBorders>
                    <w:top w:val="single" w:sz="4" w:space="0" w:color="auto"/>
                    <w:left w:val="single" w:sz="4" w:space="0" w:color="auto"/>
                    <w:bottom w:val="single" w:sz="4" w:space="0" w:color="auto"/>
                    <w:right w:val="single" w:sz="4" w:space="0" w:color="auto"/>
                  </w:tcBorders>
                </w:tcPr>
                <w:p w14:paraId="2DDB7D2D" w14:textId="77777777" w:rsidR="00EB16C7" w:rsidRPr="00D71933" w:rsidRDefault="00EB16C7" w:rsidP="00EB16C7">
                  <w:pPr>
                    <w:spacing w:after="120"/>
                    <w:rPr>
                      <w:rFonts w:eastAsiaTheme="minorEastAsia"/>
                      <w:color w:val="000000" w:themeColor="text1"/>
                      <w:sz w:val="18"/>
                      <w:szCs w:val="18"/>
                      <w:lang w:eastAsia="zh-CN"/>
                    </w:rPr>
                  </w:pPr>
                  <w:proofErr w:type="spellStart"/>
                  <w:r w:rsidRPr="00D71933">
                    <w:rPr>
                      <w:rFonts w:eastAsiaTheme="minorEastAsia"/>
                      <w:color w:val="000000" w:themeColor="text1"/>
                      <w:sz w:val="18"/>
                      <w:szCs w:val="18"/>
                      <w:lang w:eastAsia="zh-CN"/>
                    </w:rPr>
                    <w:t>UMa</w:t>
                  </w:r>
                  <w:proofErr w:type="spellEnd"/>
                  <w:r w:rsidRPr="00D71933">
                    <w:rPr>
                      <w:rFonts w:eastAsiaTheme="minorEastAsia"/>
                      <w:color w:val="000000" w:themeColor="text1"/>
                      <w:sz w:val="18"/>
                      <w:szCs w:val="18"/>
                      <w:lang w:eastAsia="zh-CN"/>
                    </w:rPr>
                    <w:t xml:space="preserve"> (</w:t>
                  </w:r>
                  <w:proofErr w:type="spellStart"/>
                  <w:r w:rsidRPr="00D71933">
                    <w:rPr>
                      <w:rFonts w:eastAsiaTheme="minorEastAsia"/>
                      <w:color w:val="000000" w:themeColor="text1"/>
                      <w:sz w:val="18"/>
                      <w:szCs w:val="18"/>
                      <w:lang w:eastAsia="zh-CN"/>
                    </w:rPr>
                    <w:t>h_UE</w:t>
                  </w:r>
                  <w:proofErr w:type="spellEnd"/>
                  <w:r w:rsidRPr="00D71933">
                    <w:rPr>
                      <w:rFonts w:eastAsiaTheme="minorEastAsia"/>
                      <w:color w:val="000000" w:themeColor="text1"/>
                      <w:sz w:val="18"/>
                      <w:szCs w:val="18"/>
                      <w:lang w:eastAsia="zh-CN"/>
                    </w:rPr>
                    <w:t xml:space="preserve"> = 25 m) see TR 38.803</w:t>
                  </w:r>
                </w:p>
                <w:p w14:paraId="585DF0B4" w14:textId="77777777" w:rsidR="00EB16C7" w:rsidRPr="00D71933" w:rsidRDefault="00EB16C7" w:rsidP="00EB16C7">
                  <w:pPr>
                    <w:spacing w:after="120"/>
                    <w:rPr>
                      <w:rFonts w:eastAsiaTheme="minorEastAsia"/>
                      <w:color w:val="000000" w:themeColor="text1"/>
                      <w:sz w:val="18"/>
                      <w:szCs w:val="18"/>
                      <w:lang w:eastAsia="zh-CN"/>
                    </w:rPr>
                  </w:pPr>
                </w:p>
              </w:tc>
            </w:tr>
            <w:tr w:rsidR="00EB16C7" w:rsidRPr="00EB16C7" w14:paraId="628B7B55" w14:textId="77777777" w:rsidTr="00D71933">
              <w:trPr>
                <w:trHeight w:val="4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0EB9E" w14:textId="77777777" w:rsidR="00EB16C7" w:rsidRPr="00D71933" w:rsidRDefault="00EB16C7" w:rsidP="00EB16C7">
                  <w:pPr>
                    <w:spacing w:after="0"/>
                    <w:rPr>
                      <w:rFonts w:eastAsiaTheme="minorEastAsia"/>
                      <w:color w:val="000000" w:themeColor="text1"/>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hideMark/>
                </w:tcPr>
                <w:p w14:paraId="65EBD4ED"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gNB-to-UE</w:t>
                  </w:r>
                </w:p>
              </w:tc>
              <w:tc>
                <w:tcPr>
                  <w:tcW w:w="2782" w:type="dxa"/>
                  <w:tcBorders>
                    <w:top w:val="single" w:sz="4" w:space="0" w:color="auto"/>
                    <w:left w:val="single" w:sz="4" w:space="0" w:color="auto"/>
                    <w:bottom w:val="single" w:sz="4" w:space="0" w:color="auto"/>
                    <w:right w:val="single" w:sz="4" w:space="0" w:color="auto"/>
                  </w:tcBorders>
                  <w:hideMark/>
                </w:tcPr>
                <w:p w14:paraId="235481B5" w14:textId="77777777" w:rsidR="00EB16C7" w:rsidRPr="00D71933" w:rsidRDefault="00EB16C7" w:rsidP="00EB16C7">
                  <w:pPr>
                    <w:spacing w:after="120"/>
                    <w:rPr>
                      <w:rFonts w:eastAsiaTheme="minorEastAsia"/>
                      <w:color w:val="000000" w:themeColor="text1"/>
                      <w:sz w:val="18"/>
                      <w:szCs w:val="18"/>
                      <w:lang w:eastAsia="zh-CN"/>
                    </w:rPr>
                  </w:pPr>
                  <w:proofErr w:type="spellStart"/>
                  <w:r w:rsidRPr="00D71933">
                    <w:rPr>
                      <w:rFonts w:eastAsiaTheme="minorEastAsia"/>
                      <w:color w:val="000000" w:themeColor="text1"/>
                      <w:sz w:val="18"/>
                      <w:szCs w:val="18"/>
                      <w:lang w:eastAsia="zh-CN"/>
                    </w:rPr>
                    <w:t>UMa</w:t>
                  </w:r>
                  <w:proofErr w:type="spellEnd"/>
                  <w:r w:rsidRPr="00D71933">
                    <w:rPr>
                      <w:rFonts w:eastAsiaTheme="minorEastAsia"/>
                      <w:color w:val="000000" w:themeColor="text1"/>
                      <w:sz w:val="18"/>
                      <w:szCs w:val="18"/>
                      <w:lang w:eastAsia="zh-CN"/>
                    </w:rPr>
                    <w:t xml:space="preserve"> + penetration loss </w:t>
                  </w:r>
                  <w:proofErr w:type="gramStart"/>
                  <w:r w:rsidRPr="00D71933">
                    <w:rPr>
                      <w:rFonts w:eastAsiaTheme="minorEastAsia"/>
                      <w:color w:val="000000" w:themeColor="text1"/>
                      <w:sz w:val="18"/>
                      <w:szCs w:val="18"/>
                      <w:lang w:eastAsia="zh-CN"/>
                    </w:rPr>
                    <w:t>see</w:t>
                  </w:r>
                  <w:proofErr w:type="gramEnd"/>
                  <w:r w:rsidRPr="00D71933">
                    <w:rPr>
                      <w:rFonts w:eastAsiaTheme="minorEastAsia"/>
                      <w:color w:val="000000" w:themeColor="text1"/>
                      <w:sz w:val="18"/>
                      <w:szCs w:val="18"/>
                      <w:lang w:eastAsia="zh-CN"/>
                    </w:rPr>
                    <w:t xml:space="preserve"> TR 38.803</w:t>
                  </w:r>
                </w:p>
              </w:tc>
              <w:tc>
                <w:tcPr>
                  <w:tcW w:w="1277" w:type="dxa"/>
                  <w:tcBorders>
                    <w:top w:val="single" w:sz="4" w:space="0" w:color="auto"/>
                    <w:left w:val="single" w:sz="4" w:space="0" w:color="auto"/>
                    <w:bottom w:val="single" w:sz="4" w:space="0" w:color="auto"/>
                    <w:right w:val="single" w:sz="4" w:space="0" w:color="auto"/>
                  </w:tcBorders>
                  <w:hideMark/>
                </w:tcPr>
                <w:p w14:paraId="7C00CF06"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gNB-to-UE</w:t>
                  </w:r>
                </w:p>
              </w:tc>
              <w:tc>
                <w:tcPr>
                  <w:tcW w:w="2750" w:type="dxa"/>
                  <w:tcBorders>
                    <w:top w:val="single" w:sz="4" w:space="0" w:color="auto"/>
                    <w:left w:val="single" w:sz="4" w:space="0" w:color="auto"/>
                    <w:bottom w:val="single" w:sz="4" w:space="0" w:color="auto"/>
                    <w:right w:val="single" w:sz="4" w:space="0" w:color="auto"/>
                  </w:tcBorders>
                  <w:hideMark/>
                </w:tcPr>
                <w:p w14:paraId="461303F4" w14:textId="77777777" w:rsidR="00EB16C7" w:rsidRPr="00D71933" w:rsidRDefault="00EB16C7" w:rsidP="00EB16C7">
                  <w:pPr>
                    <w:spacing w:after="120"/>
                    <w:rPr>
                      <w:rFonts w:eastAsiaTheme="minorEastAsia"/>
                      <w:color w:val="000000" w:themeColor="text1"/>
                      <w:sz w:val="18"/>
                      <w:szCs w:val="18"/>
                      <w:lang w:eastAsia="zh-CN"/>
                    </w:rPr>
                  </w:pPr>
                  <w:proofErr w:type="spellStart"/>
                  <w:r w:rsidRPr="00D71933">
                    <w:rPr>
                      <w:rFonts w:eastAsiaTheme="minorEastAsia"/>
                      <w:color w:val="000000" w:themeColor="text1"/>
                      <w:sz w:val="18"/>
                      <w:szCs w:val="18"/>
                      <w:lang w:eastAsia="zh-CN"/>
                    </w:rPr>
                    <w:t>UMa</w:t>
                  </w:r>
                  <w:proofErr w:type="spellEnd"/>
                  <w:r w:rsidRPr="00D71933">
                    <w:rPr>
                      <w:rFonts w:eastAsiaTheme="minorEastAsia"/>
                      <w:color w:val="000000" w:themeColor="text1"/>
                      <w:sz w:val="18"/>
                      <w:szCs w:val="18"/>
                      <w:lang w:eastAsia="zh-CN"/>
                    </w:rPr>
                    <w:t xml:space="preserve"> + penetration loss </w:t>
                  </w:r>
                  <w:proofErr w:type="gramStart"/>
                  <w:r w:rsidRPr="00D71933">
                    <w:rPr>
                      <w:rFonts w:eastAsiaTheme="minorEastAsia"/>
                      <w:color w:val="000000" w:themeColor="text1"/>
                      <w:sz w:val="18"/>
                      <w:szCs w:val="18"/>
                      <w:lang w:eastAsia="zh-CN"/>
                    </w:rPr>
                    <w:t>see</w:t>
                  </w:r>
                  <w:proofErr w:type="gramEnd"/>
                  <w:r w:rsidRPr="00D71933">
                    <w:rPr>
                      <w:rFonts w:eastAsiaTheme="minorEastAsia"/>
                      <w:color w:val="000000" w:themeColor="text1"/>
                      <w:sz w:val="18"/>
                      <w:szCs w:val="18"/>
                      <w:lang w:eastAsia="zh-CN"/>
                    </w:rPr>
                    <w:t xml:space="preserve"> TR 38.803</w:t>
                  </w:r>
                </w:p>
              </w:tc>
            </w:tr>
            <w:tr w:rsidR="00EB16C7" w:rsidRPr="00EB16C7" w14:paraId="38085F5C" w14:textId="77777777" w:rsidTr="00D71933">
              <w:trPr>
                <w:trHeight w:val="4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67F6" w14:textId="77777777" w:rsidR="00EB16C7" w:rsidRPr="00D71933" w:rsidRDefault="00EB16C7" w:rsidP="00EB16C7">
                  <w:pPr>
                    <w:spacing w:after="0"/>
                    <w:rPr>
                      <w:rFonts w:eastAsiaTheme="minorEastAsia"/>
                      <w:color w:val="000000" w:themeColor="text1"/>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hideMark/>
                </w:tcPr>
                <w:p w14:paraId="632C1A69"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UE-to-UE</w:t>
                  </w:r>
                </w:p>
              </w:tc>
              <w:tc>
                <w:tcPr>
                  <w:tcW w:w="2782" w:type="dxa"/>
                  <w:tcBorders>
                    <w:top w:val="single" w:sz="4" w:space="0" w:color="auto"/>
                    <w:left w:val="single" w:sz="4" w:space="0" w:color="auto"/>
                    <w:bottom w:val="single" w:sz="4" w:space="0" w:color="auto"/>
                    <w:right w:val="single" w:sz="4" w:space="0" w:color="auto"/>
                  </w:tcBorders>
                  <w:hideMark/>
                </w:tcPr>
                <w:p w14:paraId="2DFE2A61"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Outdoor UE – Outdoor UE see TR 36.828</w:t>
                  </w:r>
                </w:p>
                <w:p w14:paraId="0AAC84DD"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ab/>
                  </w:r>
                  <w:r w:rsidRPr="00D71933">
                    <w:rPr>
                      <w:rFonts w:eastAsiaTheme="minorEastAsia"/>
                      <w:color w:val="000000" w:themeColor="text1"/>
                      <w:sz w:val="18"/>
                      <w:szCs w:val="18"/>
                      <w:lang w:eastAsia="zh-CN"/>
                    </w:rPr>
                    <w:tab/>
                    <w:t xml:space="preserve">+ penetration loss </w:t>
                  </w:r>
                  <w:proofErr w:type="gramStart"/>
                  <w:r w:rsidRPr="00D71933">
                    <w:rPr>
                      <w:rFonts w:eastAsiaTheme="minorEastAsia"/>
                      <w:color w:val="000000" w:themeColor="text1"/>
                      <w:sz w:val="18"/>
                      <w:szCs w:val="18"/>
                      <w:lang w:eastAsia="zh-CN"/>
                    </w:rPr>
                    <w:t>see</w:t>
                  </w:r>
                  <w:proofErr w:type="gramEnd"/>
                  <w:r w:rsidRPr="00D71933">
                    <w:rPr>
                      <w:rFonts w:eastAsiaTheme="minorEastAsia"/>
                      <w:color w:val="000000" w:themeColor="text1"/>
                      <w:sz w:val="18"/>
                      <w:szCs w:val="18"/>
                      <w:lang w:eastAsia="zh-CN"/>
                    </w:rPr>
                    <w:t xml:space="preserve"> TR 38.803</w:t>
                  </w:r>
                </w:p>
              </w:tc>
              <w:tc>
                <w:tcPr>
                  <w:tcW w:w="1277" w:type="dxa"/>
                  <w:tcBorders>
                    <w:top w:val="single" w:sz="4" w:space="0" w:color="auto"/>
                    <w:left w:val="single" w:sz="4" w:space="0" w:color="auto"/>
                    <w:bottom w:val="single" w:sz="4" w:space="0" w:color="auto"/>
                    <w:right w:val="single" w:sz="4" w:space="0" w:color="auto"/>
                  </w:tcBorders>
                  <w:hideMark/>
                </w:tcPr>
                <w:p w14:paraId="1771B98D"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UE-to-UE</w:t>
                  </w:r>
                </w:p>
              </w:tc>
              <w:tc>
                <w:tcPr>
                  <w:tcW w:w="2750" w:type="dxa"/>
                  <w:tcBorders>
                    <w:top w:val="single" w:sz="4" w:space="0" w:color="auto"/>
                    <w:left w:val="single" w:sz="4" w:space="0" w:color="auto"/>
                    <w:bottom w:val="single" w:sz="4" w:space="0" w:color="auto"/>
                    <w:right w:val="single" w:sz="4" w:space="0" w:color="auto"/>
                  </w:tcBorders>
                  <w:hideMark/>
                </w:tcPr>
                <w:p w14:paraId="00E81099" w14:textId="77777777" w:rsidR="00EB16C7" w:rsidRPr="00D71933" w:rsidRDefault="00EB16C7" w:rsidP="00EB16C7">
                  <w:pPr>
                    <w:spacing w:after="120"/>
                    <w:rPr>
                      <w:rFonts w:eastAsiaTheme="minorEastAsia"/>
                      <w:color w:val="000000" w:themeColor="text1"/>
                      <w:sz w:val="18"/>
                      <w:szCs w:val="18"/>
                      <w:lang w:eastAsia="zh-CN"/>
                    </w:rPr>
                  </w:pPr>
                  <w:proofErr w:type="spellStart"/>
                  <w:r w:rsidRPr="00D71933">
                    <w:rPr>
                      <w:rFonts w:eastAsiaTheme="minorEastAsia"/>
                      <w:color w:val="000000" w:themeColor="text1"/>
                      <w:sz w:val="18"/>
                      <w:szCs w:val="18"/>
                      <w:lang w:eastAsia="zh-CN"/>
                    </w:rPr>
                    <w:t>UMi</w:t>
                  </w:r>
                  <w:proofErr w:type="spellEnd"/>
                  <w:r w:rsidRPr="00D71933">
                    <w:rPr>
                      <w:rFonts w:eastAsiaTheme="minorEastAsia"/>
                      <w:color w:val="000000" w:themeColor="text1"/>
                      <w:sz w:val="18"/>
                      <w:szCs w:val="18"/>
                      <w:lang w:eastAsia="zh-CN"/>
                    </w:rPr>
                    <w:t xml:space="preserve"> (</w:t>
                  </w:r>
                  <w:proofErr w:type="spellStart"/>
                  <w:r w:rsidRPr="00D71933">
                    <w:rPr>
                      <w:rFonts w:eastAsiaTheme="minorEastAsia"/>
                      <w:color w:val="000000" w:themeColor="text1"/>
                      <w:sz w:val="18"/>
                      <w:szCs w:val="18"/>
                      <w:lang w:eastAsia="zh-CN"/>
                    </w:rPr>
                    <w:t>h_BS</w:t>
                  </w:r>
                  <w:proofErr w:type="spellEnd"/>
                  <w:r w:rsidRPr="00D71933">
                    <w:rPr>
                      <w:rFonts w:eastAsiaTheme="minorEastAsia"/>
                      <w:color w:val="000000" w:themeColor="text1"/>
                      <w:sz w:val="18"/>
                      <w:szCs w:val="18"/>
                      <w:lang w:eastAsia="zh-CN"/>
                    </w:rPr>
                    <w:t xml:space="preserve">=1.5 m ~ 22.5 m) </w:t>
                  </w:r>
                </w:p>
                <w:p w14:paraId="61D15DCD" w14:textId="77777777" w:rsidR="00EB16C7" w:rsidRPr="00D71933" w:rsidRDefault="00EB16C7" w:rsidP="00EB16C7">
                  <w:pPr>
                    <w:spacing w:after="120"/>
                    <w:rPr>
                      <w:rFonts w:eastAsiaTheme="minorEastAsia"/>
                      <w:color w:val="000000" w:themeColor="text1"/>
                      <w:sz w:val="18"/>
                      <w:szCs w:val="18"/>
                      <w:lang w:eastAsia="zh-CN"/>
                    </w:rPr>
                  </w:pPr>
                  <w:r w:rsidRPr="00D71933">
                    <w:rPr>
                      <w:rFonts w:eastAsiaTheme="minorEastAsia"/>
                      <w:color w:val="000000" w:themeColor="text1"/>
                      <w:sz w:val="18"/>
                      <w:szCs w:val="18"/>
                      <w:lang w:eastAsia="zh-CN"/>
                    </w:rPr>
                    <w:tab/>
                    <w:t xml:space="preserve">  + penetration loss </w:t>
                  </w:r>
                  <w:proofErr w:type="gramStart"/>
                  <w:r w:rsidRPr="00D71933">
                    <w:rPr>
                      <w:rFonts w:eastAsiaTheme="minorEastAsia"/>
                      <w:color w:val="000000" w:themeColor="text1"/>
                      <w:sz w:val="18"/>
                      <w:szCs w:val="18"/>
                      <w:lang w:eastAsia="zh-CN"/>
                    </w:rPr>
                    <w:t>see</w:t>
                  </w:r>
                  <w:proofErr w:type="gramEnd"/>
                  <w:r w:rsidRPr="00D71933">
                    <w:rPr>
                      <w:rFonts w:eastAsiaTheme="minorEastAsia"/>
                      <w:color w:val="000000" w:themeColor="text1"/>
                      <w:sz w:val="18"/>
                      <w:szCs w:val="18"/>
                      <w:lang w:eastAsia="zh-CN"/>
                    </w:rPr>
                    <w:t xml:space="preserve"> TR 38.803</w:t>
                  </w:r>
                </w:p>
              </w:tc>
            </w:tr>
            <w:tr w:rsidR="00EB16C7" w:rsidRPr="00EB16C7" w14:paraId="4929E1FA" w14:textId="77777777" w:rsidTr="00D71933">
              <w:trPr>
                <w:trHeight w:val="405"/>
              </w:trPr>
              <w:tc>
                <w:tcPr>
                  <w:tcW w:w="1436"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43F2237" w14:textId="77777777" w:rsidR="00EB16C7" w:rsidRPr="00D71933" w:rsidRDefault="00EB16C7" w:rsidP="00EB16C7">
                  <w:pPr>
                    <w:spacing w:after="120"/>
                    <w:jc w:val="both"/>
                    <w:rPr>
                      <w:rFonts w:eastAsiaTheme="minorEastAsia"/>
                      <w:color w:val="000000" w:themeColor="text1"/>
                      <w:sz w:val="18"/>
                      <w:szCs w:val="18"/>
                      <w:lang w:eastAsia="zh-CN"/>
                    </w:rPr>
                  </w:pPr>
                  <w:r w:rsidRPr="00D71933">
                    <w:rPr>
                      <w:rFonts w:eastAsiaTheme="minorEastAsia"/>
                      <w:color w:val="000000" w:themeColor="text1"/>
                      <w:sz w:val="18"/>
                      <w:szCs w:val="18"/>
                      <w:lang w:eastAsia="zh-CN"/>
                    </w:rPr>
                    <w:t>Indoor -&gt; Indoor</w:t>
                  </w:r>
                </w:p>
              </w:tc>
              <w:tc>
                <w:tcPr>
                  <w:tcW w:w="1177" w:type="dxa"/>
                  <w:tcBorders>
                    <w:top w:val="single" w:sz="4" w:space="0" w:color="auto"/>
                    <w:left w:val="single" w:sz="4" w:space="0" w:color="auto"/>
                    <w:bottom w:val="single" w:sz="4" w:space="0" w:color="auto"/>
                    <w:right w:val="single" w:sz="4" w:space="0" w:color="auto"/>
                  </w:tcBorders>
                  <w:hideMark/>
                </w:tcPr>
                <w:p w14:paraId="751070FE" w14:textId="77777777" w:rsidR="00EB16C7" w:rsidRPr="00D71933" w:rsidRDefault="00EB16C7" w:rsidP="00EB16C7">
                  <w:pPr>
                    <w:spacing w:after="120"/>
                    <w:rPr>
                      <w:rFonts w:eastAsiaTheme="minorEastAsia"/>
                      <w:color w:val="000000" w:themeColor="text1"/>
                      <w:sz w:val="18"/>
                      <w:szCs w:val="18"/>
                      <w:lang w:eastAsia="zh-CN"/>
                    </w:rPr>
                  </w:pPr>
                  <w:r w:rsidRPr="00D71933">
                    <w:rPr>
                      <w:color w:val="000000" w:themeColor="text1"/>
                      <w:sz w:val="18"/>
                      <w:szCs w:val="18"/>
                      <w:lang w:eastAsia="zh-CN"/>
                    </w:rPr>
                    <w:t xml:space="preserve">gNB-to-gNB </w:t>
                  </w:r>
                </w:p>
              </w:tc>
              <w:tc>
                <w:tcPr>
                  <w:tcW w:w="2782" w:type="dxa"/>
                  <w:tcBorders>
                    <w:top w:val="single" w:sz="4" w:space="0" w:color="auto"/>
                    <w:left w:val="single" w:sz="4" w:space="0" w:color="auto"/>
                    <w:bottom w:val="single" w:sz="4" w:space="0" w:color="auto"/>
                    <w:right w:val="single" w:sz="4" w:space="0" w:color="auto"/>
                  </w:tcBorders>
                  <w:hideMark/>
                </w:tcPr>
                <w:p w14:paraId="12CBB863" w14:textId="77777777" w:rsidR="00EB16C7" w:rsidRPr="00D71933" w:rsidRDefault="00EB16C7" w:rsidP="00EB16C7">
                  <w:pPr>
                    <w:spacing w:after="120"/>
                    <w:rPr>
                      <w:rFonts w:eastAsiaTheme="minorEastAsia"/>
                      <w:color w:val="000000" w:themeColor="text1"/>
                      <w:sz w:val="18"/>
                      <w:szCs w:val="18"/>
                      <w:lang w:eastAsia="zh-CN"/>
                    </w:rPr>
                  </w:pPr>
                  <w:proofErr w:type="spellStart"/>
                  <w:r w:rsidRPr="00D71933">
                    <w:rPr>
                      <w:color w:val="000000" w:themeColor="text1"/>
                      <w:sz w:val="18"/>
                      <w:szCs w:val="18"/>
                      <w:lang w:eastAsia="zh-CN"/>
                    </w:rPr>
                    <w:t>InH</w:t>
                  </w:r>
                  <w:proofErr w:type="spellEnd"/>
                  <w:r w:rsidRPr="00D71933">
                    <w:rPr>
                      <w:color w:val="000000" w:themeColor="text1"/>
                      <w:sz w:val="18"/>
                      <w:szCs w:val="18"/>
                      <w:lang w:eastAsia="zh-CN"/>
                    </w:rPr>
                    <w:t>-office see TR 38.803</w:t>
                  </w:r>
                </w:p>
              </w:tc>
              <w:tc>
                <w:tcPr>
                  <w:tcW w:w="1277" w:type="dxa"/>
                  <w:tcBorders>
                    <w:top w:val="single" w:sz="4" w:space="0" w:color="auto"/>
                    <w:left w:val="single" w:sz="4" w:space="0" w:color="auto"/>
                    <w:bottom w:val="single" w:sz="4" w:space="0" w:color="auto"/>
                    <w:right w:val="single" w:sz="4" w:space="0" w:color="auto"/>
                  </w:tcBorders>
                  <w:hideMark/>
                </w:tcPr>
                <w:p w14:paraId="2C6D6809" w14:textId="77777777" w:rsidR="00EB16C7" w:rsidRPr="00D71933" w:rsidRDefault="00EB16C7" w:rsidP="00EB16C7">
                  <w:pPr>
                    <w:spacing w:after="120"/>
                    <w:rPr>
                      <w:rFonts w:eastAsia="Yu Mincho"/>
                      <w:color w:val="000000" w:themeColor="text1"/>
                      <w:sz w:val="18"/>
                      <w:szCs w:val="18"/>
                      <w:lang w:eastAsia="zh-CN"/>
                    </w:rPr>
                  </w:pPr>
                  <w:r w:rsidRPr="00D71933">
                    <w:rPr>
                      <w:color w:val="000000" w:themeColor="text1"/>
                      <w:sz w:val="18"/>
                      <w:szCs w:val="18"/>
                      <w:lang w:eastAsia="zh-CN"/>
                    </w:rPr>
                    <w:t xml:space="preserve">gNB-to-gNB </w:t>
                  </w:r>
                </w:p>
              </w:tc>
              <w:tc>
                <w:tcPr>
                  <w:tcW w:w="2750" w:type="dxa"/>
                  <w:tcBorders>
                    <w:top w:val="single" w:sz="4" w:space="0" w:color="auto"/>
                    <w:left w:val="single" w:sz="4" w:space="0" w:color="auto"/>
                    <w:bottom w:val="single" w:sz="4" w:space="0" w:color="auto"/>
                    <w:right w:val="single" w:sz="4" w:space="0" w:color="auto"/>
                  </w:tcBorders>
                  <w:hideMark/>
                </w:tcPr>
                <w:p w14:paraId="7C3CF257" w14:textId="77777777" w:rsidR="00EB16C7" w:rsidRPr="00D71933" w:rsidRDefault="00EB16C7" w:rsidP="00EB16C7">
                  <w:pPr>
                    <w:spacing w:after="120"/>
                    <w:rPr>
                      <w:rFonts w:eastAsiaTheme="minorEastAsia"/>
                      <w:color w:val="000000" w:themeColor="text1"/>
                      <w:sz w:val="18"/>
                      <w:szCs w:val="18"/>
                      <w:lang w:eastAsia="zh-CN"/>
                    </w:rPr>
                  </w:pPr>
                  <w:proofErr w:type="spellStart"/>
                  <w:r w:rsidRPr="00D71933">
                    <w:rPr>
                      <w:color w:val="000000" w:themeColor="text1"/>
                      <w:sz w:val="18"/>
                      <w:szCs w:val="18"/>
                      <w:lang w:eastAsia="zh-CN"/>
                    </w:rPr>
                    <w:t>InH</w:t>
                  </w:r>
                  <w:proofErr w:type="spellEnd"/>
                  <w:r w:rsidRPr="00D71933">
                    <w:rPr>
                      <w:color w:val="000000" w:themeColor="text1"/>
                      <w:sz w:val="18"/>
                      <w:szCs w:val="18"/>
                      <w:lang w:eastAsia="zh-CN"/>
                    </w:rPr>
                    <w:t>-office see TR 38.803</w:t>
                  </w:r>
                </w:p>
              </w:tc>
            </w:tr>
            <w:tr w:rsidR="00EB16C7" w:rsidRPr="00EB16C7" w14:paraId="60AAA59B" w14:textId="77777777" w:rsidTr="00D71933">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EFCB9" w14:textId="77777777" w:rsidR="00EB16C7" w:rsidRPr="00D71933" w:rsidRDefault="00EB16C7" w:rsidP="00EB16C7">
                  <w:pPr>
                    <w:spacing w:after="0"/>
                    <w:rPr>
                      <w:rFonts w:eastAsiaTheme="minorEastAsia"/>
                      <w:color w:val="000000" w:themeColor="text1"/>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hideMark/>
                </w:tcPr>
                <w:p w14:paraId="2DC23B4C" w14:textId="77777777" w:rsidR="00EB16C7" w:rsidRPr="00D71933" w:rsidRDefault="00EB16C7" w:rsidP="00EB16C7">
                  <w:pPr>
                    <w:spacing w:after="120"/>
                    <w:rPr>
                      <w:rFonts w:eastAsia="Yu Mincho"/>
                      <w:color w:val="000000" w:themeColor="text1"/>
                      <w:sz w:val="18"/>
                      <w:szCs w:val="18"/>
                      <w:lang w:eastAsia="zh-CN"/>
                    </w:rPr>
                  </w:pPr>
                  <w:r w:rsidRPr="00D71933">
                    <w:rPr>
                      <w:color w:val="000000" w:themeColor="text1"/>
                      <w:sz w:val="18"/>
                      <w:szCs w:val="18"/>
                      <w:lang w:eastAsia="zh-CN"/>
                    </w:rPr>
                    <w:t>gNB-to-UE</w:t>
                  </w:r>
                </w:p>
              </w:tc>
              <w:tc>
                <w:tcPr>
                  <w:tcW w:w="2782" w:type="dxa"/>
                  <w:tcBorders>
                    <w:top w:val="single" w:sz="4" w:space="0" w:color="auto"/>
                    <w:left w:val="single" w:sz="4" w:space="0" w:color="auto"/>
                    <w:bottom w:val="single" w:sz="4" w:space="0" w:color="auto"/>
                    <w:right w:val="single" w:sz="4" w:space="0" w:color="auto"/>
                  </w:tcBorders>
                  <w:hideMark/>
                </w:tcPr>
                <w:p w14:paraId="0F699047" w14:textId="77777777" w:rsidR="00EB16C7" w:rsidRPr="00D71933" w:rsidRDefault="00EB16C7" w:rsidP="00EB16C7">
                  <w:pPr>
                    <w:spacing w:after="120"/>
                    <w:rPr>
                      <w:color w:val="000000" w:themeColor="text1"/>
                      <w:sz w:val="18"/>
                      <w:szCs w:val="18"/>
                      <w:lang w:eastAsia="zh-CN"/>
                    </w:rPr>
                  </w:pPr>
                  <w:proofErr w:type="spellStart"/>
                  <w:r w:rsidRPr="00D71933">
                    <w:rPr>
                      <w:color w:val="000000" w:themeColor="text1"/>
                      <w:sz w:val="18"/>
                      <w:szCs w:val="18"/>
                      <w:lang w:eastAsia="zh-CN"/>
                    </w:rPr>
                    <w:t>InH</w:t>
                  </w:r>
                  <w:proofErr w:type="spellEnd"/>
                  <w:r w:rsidRPr="00D71933">
                    <w:rPr>
                      <w:color w:val="000000" w:themeColor="text1"/>
                      <w:sz w:val="18"/>
                      <w:szCs w:val="18"/>
                      <w:lang w:eastAsia="zh-CN"/>
                    </w:rPr>
                    <w:t>-office see TR 38.803</w:t>
                  </w:r>
                </w:p>
              </w:tc>
              <w:tc>
                <w:tcPr>
                  <w:tcW w:w="1277" w:type="dxa"/>
                  <w:tcBorders>
                    <w:top w:val="single" w:sz="4" w:space="0" w:color="auto"/>
                    <w:left w:val="single" w:sz="4" w:space="0" w:color="auto"/>
                    <w:bottom w:val="single" w:sz="4" w:space="0" w:color="auto"/>
                    <w:right w:val="single" w:sz="4" w:space="0" w:color="auto"/>
                  </w:tcBorders>
                  <w:hideMark/>
                </w:tcPr>
                <w:p w14:paraId="5FD0BA13" w14:textId="77777777" w:rsidR="00EB16C7" w:rsidRPr="00D71933" w:rsidRDefault="00EB16C7" w:rsidP="00EB16C7">
                  <w:pPr>
                    <w:spacing w:after="120"/>
                    <w:rPr>
                      <w:color w:val="000000" w:themeColor="text1"/>
                      <w:sz w:val="18"/>
                      <w:szCs w:val="18"/>
                      <w:lang w:eastAsia="zh-CN"/>
                    </w:rPr>
                  </w:pPr>
                  <w:r w:rsidRPr="00D71933">
                    <w:rPr>
                      <w:color w:val="000000" w:themeColor="text1"/>
                      <w:sz w:val="18"/>
                      <w:szCs w:val="18"/>
                      <w:lang w:eastAsia="zh-CN"/>
                    </w:rPr>
                    <w:t>gNB-to-UE</w:t>
                  </w:r>
                </w:p>
              </w:tc>
              <w:tc>
                <w:tcPr>
                  <w:tcW w:w="2750" w:type="dxa"/>
                  <w:tcBorders>
                    <w:top w:val="single" w:sz="4" w:space="0" w:color="auto"/>
                    <w:left w:val="single" w:sz="4" w:space="0" w:color="auto"/>
                    <w:bottom w:val="single" w:sz="4" w:space="0" w:color="auto"/>
                    <w:right w:val="single" w:sz="4" w:space="0" w:color="auto"/>
                  </w:tcBorders>
                  <w:hideMark/>
                </w:tcPr>
                <w:p w14:paraId="657F5347" w14:textId="77777777" w:rsidR="00EB16C7" w:rsidRPr="00D71933" w:rsidRDefault="00EB16C7" w:rsidP="00EB16C7">
                  <w:pPr>
                    <w:spacing w:after="120"/>
                    <w:rPr>
                      <w:color w:val="000000" w:themeColor="text1"/>
                      <w:sz w:val="18"/>
                      <w:szCs w:val="18"/>
                      <w:lang w:eastAsia="zh-CN"/>
                    </w:rPr>
                  </w:pPr>
                  <w:proofErr w:type="spellStart"/>
                  <w:r w:rsidRPr="00D71933">
                    <w:rPr>
                      <w:color w:val="000000" w:themeColor="text1"/>
                      <w:sz w:val="18"/>
                      <w:szCs w:val="18"/>
                      <w:lang w:eastAsia="zh-CN"/>
                    </w:rPr>
                    <w:t>InH</w:t>
                  </w:r>
                  <w:proofErr w:type="spellEnd"/>
                  <w:r w:rsidRPr="00D71933">
                    <w:rPr>
                      <w:color w:val="000000" w:themeColor="text1"/>
                      <w:sz w:val="18"/>
                      <w:szCs w:val="18"/>
                      <w:lang w:eastAsia="zh-CN"/>
                    </w:rPr>
                    <w:t>-office see TR 38.803</w:t>
                  </w:r>
                </w:p>
              </w:tc>
            </w:tr>
            <w:tr w:rsidR="00EB16C7" w:rsidRPr="00EB16C7" w14:paraId="22787E13" w14:textId="77777777" w:rsidTr="00D71933">
              <w:trPr>
                <w:trHeight w:val="4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00AD8" w14:textId="77777777" w:rsidR="00EB16C7" w:rsidRPr="00D71933" w:rsidRDefault="00EB16C7" w:rsidP="00EB16C7">
                  <w:pPr>
                    <w:spacing w:after="0"/>
                    <w:rPr>
                      <w:rFonts w:eastAsiaTheme="minorEastAsia"/>
                      <w:color w:val="000000" w:themeColor="text1"/>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hideMark/>
                </w:tcPr>
                <w:p w14:paraId="4FCCCAA6" w14:textId="77777777" w:rsidR="00EB16C7" w:rsidRPr="00D71933" w:rsidRDefault="00EB16C7" w:rsidP="00EB16C7">
                  <w:pPr>
                    <w:spacing w:after="120"/>
                    <w:rPr>
                      <w:color w:val="000000" w:themeColor="text1"/>
                      <w:sz w:val="18"/>
                      <w:szCs w:val="18"/>
                      <w:lang w:eastAsia="zh-CN"/>
                    </w:rPr>
                  </w:pPr>
                  <w:r w:rsidRPr="00D71933">
                    <w:rPr>
                      <w:color w:val="000000" w:themeColor="text1"/>
                      <w:sz w:val="18"/>
                      <w:szCs w:val="18"/>
                      <w:lang w:eastAsia="zh-CN"/>
                    </w:rPr>
                    <w:t>UE-to-UE</w:t>
                  </w:r>
                </w:p>
              </w:tc>
              <w:tc>
                <w:tcPr>
                  <w:tcW w:w="2782" w:type="dxa"/>
                  <w:tcBorders>
                    <w:top w:val="single" w:sz="4" w:space="0" w:color="auto"/>
                    <w:left w:val="single" w:sz="4" w:space="0" w:color="auto"/>
                    <w:bottom w:val="single" w:sz="4" w:space="0" w:color="auto"/>
                    <w:right w:val="single" w:sz="4" w:space="0" w:color="auto"/>
                  </w:tcBorders>
                  <w:hideMark/>
                </w:tcPr>
                <w:p w14:paraId="7E871566" w14:textId="77777777" w:rsidR="00EB16C7" w:rsidRPr="00D71933" w:rsidRDefault="00EB16C7" w:rsidP="00EB16C7">
                  <w:pPr>
                    <w:spacing w:after="120"/>
                    <w:rPr>
                      <w:color w:val="000000" w:themeColor="text1"/>
                      <w:sz w:val="18"/>
                      <w:szCs w:val="18"/>
                      <w:lang w:eastAsia="zh-CN"/>
                    </w:rPr>
                  </w:pPr>
                  <w:proofErr w:type="spellStart"/>
                  <w:r w:rsidRPr="00D71933">
                    <w:rPr>
                      <w:color w:val="000000" w:themeColor="text1"/>
                      <w:sz w:val="18"/>
                      <w:szCs w:val="18"/>
                      <w:lang w:eastAsia="zh-CN"/>
                    </w:rPr>
                    <w:t>InH</w:t>
                  </w:r>
                  <w:proofErr w:type="spellEnd"/>
                  <w:r w:rsidRPr="00D71933">
                    <w:rPr>
                      <w:color w:val="000000" w:themeColor="text1"/>
                      <w:sz w:val="18"/>
                      <w:szCs w:val="18"/>
                      <w:lang w:eastAsia="zh-CN"/>
                    </w:rPr>
                    <w:t>-office see TR 38.803</w:t>
                  </w:r>
                </w:p>
              </w:tc>
              <w:tc>
                <w:tcPr>
                  <w:tcW w:w="1277" w:type="dxa"/>
                  <w:tcBorders>
                    <w:top w:val="single" w:sz="4" w:space="0" w:color="auto"/>
                    <w:left w:val="single" w:sz="4" w:space="0" w:color="auto"/>
                    <w:bottom w:val="single" w:sz="4" w:space="0" w:color="auto"/>
                    <w:right w:val="single" w:sz="4" w:space="0" w:color="auto"/>
                  </w:tcBorders>
                  <w:hideMark/>
                </w:tcPr>
                <w:p w14:paraId="1F4CD4C1" w14:textId="77777777" w:rsidR="00EB16C7" w:rsidRPr="00D71933" w:rsidRDefault="00EB16C7" w:rsidP="00EB16C7">
                  <w:pPr>
                    <w:spacing w:after="120"/>
                    <w:rPr>
                      <w:color w:val="000000" w:themeColor="text1"/>
                      <w:sz w:val="18"/>
                      <w:szCs w:val="18"/>
                      <w:lang w:eastAsia="zh-CN"/>
                    </w:rPr>
                  </w:pPr>
                  <w:r w:rsidRPr="00D71933">
                    <w:rPr>
                      <w:color w:val="000000" w:themeColor="text1"/>
                      <w:sz w:val="18"/>
                      <w:szCs w:val="18"/>
                      <w:lang w:eastAsia="zh-CN"/>
                    </w:rPr>
                    <w:t>UE-to-UE</w:t>
                  </w:r>
                </w:p>
              </w:tc>
              <w:tc>
                <w:tcPr>
                  <w:tcW w:w="2750" w:type="dxa"/>
                  <w:tcBorders>
                    <w:top w:val="single" w:sz="4" w:space="0" w:color="auto"/>
                    <w:left w:val="single" w:sz="4" w:space="0" w:color="auto"/>
                    <w:bottom w:val="single" w:sz="4" w:space="0" w:color="auto"/>
                    <w:right w:val="single" w:sz="4" w:space="0" w:color="auto"/>
                  </w:tcBorders>
                  <w:hideMark/>
                </w:tcPr>
                <w:p w14:paraId="618ABCC3" w14:textId="77777777" w:rsidR="00EB16C7" w:rsidRPr="00D71933" w:rsidRDefault="00EB16C7" w:rsidP="00EB16C7">
                  <w:pPr>
                    <w:spacing w:after="120"/>
                    <w:rPr>
                      <w:color w:val="000000" w:themeColor="text1"/>
                      <w:sz w:val="18"/>
                      <w:szCs w:val="18"/>
                      <w:lang w:eastAsia="zh-CN"/>
                    </w:rPr>
                  </w:pPr>
                  <w:proofErr w:type="spellStart"/>
                  <w:r w:rsidRPr="00D71933">
                    <w:rPr>
                      <w:color w:val="000000" w:themeColor="text1"/>
                      <w:sz w:val="18"/>
                      <w:szCs w:val="18"/>
                      <w:lang w:eastAsia="zh-CN"/>
                    </w:rPr>
                    <w:t>InH</w:t>
                  </w:r>
                  <w:proofErr w:type="spellEnd"/>
                  <w:r w:rsidRPr="00D71933">
                    <w:rPr>
                      <w:color w:val="000000" w:themeColor="text1"/>
                      <w:sz w:val="18"/>
                      <w:szCs w:val="18"/>
                      <w:lang w:eastAsia="zh-CN"/>
                    </w:rPr>
                    <w:t>-office see TR 38.803</w:t>
                  </w:r>
                </w:p>
              </w:tc>
            </w:tr>
            <w:tr w:rsidR="00EB16C7" w:rsidRPr="00EB16C7" w14:paraId="21DE27F5" w14:textId="77777777" w:rsidTr="00D71933">
              <w:trPr>
                <w:trHeight w:val="331"/>
              </w:trPr>
              <w:tc>
                <w:tcPr>
                  <w:tcW w:w="1436"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8974B3" w14:textId="77777777" w:rsidR="00EB16C7" w:rsidRPr="00D71933" w:rsidRDefault="00EB16C7" w:rsidP="00EB16C7">
                  <w:pPr>
                    <w:spacing w:after="120"/>
                    <w:jc w:val="both"/>
                    <w:rPr>
                      <w:rFonts w:eastAsiaTheme="minorEastAsia"/>
                      <w:color w:val="000000" w:themeColor="text1"/>
                      <w:sz w:val="18"/>
                      <w:szCs w:val="18"/>
                      <w:lang w:eastAsia="zh-CN"/>
                    </w:rPr>
                  </w:pPr>
                  <w:r w:rsidRPr="00D71933">
                    <w:rPr>
                      <w:rFonts w:eastAsiaTheme="minorEastAsia"/>
                      <w:color w:val="000000" w:themeColor="text1"/>
                      <w:sz w:val="18"/>
                      <w:szCs w:val="18"/>
                      <w:lang w:eastAsia="zh-CN"/>
                    </w:rPr>
                    <w:t>Urban Micro -&gt; Urban Micro</w:t>
                  </w:r>
                </w:p>
              </w:tc>
              <w:tc>
                <w:tcPr>
                  <w:tcW w:w="3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EA9AE" w14:textId="77777777" w:rsidR="00EB16C7" w:rsidRPr="00D71933" w:rsidRDefault="00EB16C7" w:rsidP="00EB16C7">
                  <w:pPr>
                    <w:spacing w:after="120"/>
                    <w:jc w:val="center"/>
                    <w:rPr>
                      <w:rFonts w:eastAsiaTheme="minorEastAsia"/>
                      <w:color w:val="000000" w:themeColor="text1"/>
                      <w:sz w:val="18"/>
                      <w:szCs w:val="18"/>
                      <w:lang w:eastAsia="zh-CN"/>
                    </w:rPr>
                  </w:pPr>
                  <w:r w:rsidRPr="00D71933">
                    <w:rPr>
                      <w:rFonts w:eastAsiaTheme="minorEastAsia"/>
                      <w:color w:val="000000" w:themeColor="text1"/>
                      <w:sz w:val="18"/>
                      <w:szCs w:val="18"/>
                      <w:lang w:eastAsia="zh-CN"/>
                    </w:rPr>
                    <w:t>NA</w:t>
                  </w:r>
                </w:p>
              </w:tc>
              <w:tc>
                <w:tcPr>
                  <w:tcW w:w="1277" w:type="dxa"/>
                  <w:tcBorders>
                    <w:top w:val="single" w:sz="4" w:space="0" w:color="auto"/>
                    <w:left w:val="single" w:sz="4" w:space="0" w:color="auto"/>
                    <w:bottom w:val="single" w:sz="4" w:space="0" w:color="auto"/>
                    <w:right w:val="single" w:sz="4" w:space="0" w:color="auto"/>
                  </w:tcBorders>
                  <w:hideMark/>
                </w:tcPr>
                <w:p w14:paraId="23D049F6" w14:textId="77777777" w:rsidR="00EB16C7" w:rsidRPr="00D71933" w:rsidRDefault="00EB16C7" w:rsidP="00EB16C7">
                  <w:pPr>
                    <w:spacing w:after="120"/>
                    <w:rPr>
                      <w:rFonts w:eastAsiaTheme="minorEastAsia"/>
                      <w:color w:val="000000" w:themeColor="text1"/>
                      <w:sz w:val="18"/>
                      <w:szCs w:val="18"/>
                      <w:lang w:eastAsia="zh-CN"/>
                    </w:rPr>
                  </w:pPr>
                  <w:r w:rsidRPr="00D71933">
                    <w:rPr>
                      <w:color w:val="000000" w:themeColor="text1"/>
                      <w:sz w:val="18"/>
                      <w:szCs w:val="18"/>
                      <w:lang w:eastAsia="zh-CN"/>
                    </w:rPr>
                    <w:t xml:space="preserve">gNB-gNB </w:t>
                  </w:r>
                </w:p>
              </w:tc>
              <w:tc>
                <w:tcPr>
                  <w:tcW w:w="2750" w:type="dxa"/>
                  <w:tcBorders>
                    <w:top w:val="single" w:sz="4" w:space="0" w:color="auto"/>
                    <w:left w:val="single" w:sz="4" w:space="0" w:color="auto"/>
                    <w:bottom w:val="single" w:sz="4" w:space="0" w:color="auto"/>
                    <w:right w:val="single" w:sz="4" w:space="0" w:color="auto"/>
                  </w:tcBorders>
                </w:tcPr>
                <w:p w14:paraId="08B21C5E" w14:textId="77777777" w:rsidR="00EB16C7" w:rsidRPr="00D71933" w:rsidRDefault="00EB16C7" w:rsidP="00EB16C7">
                  <w:pPr>
                    <w:spacing w:after="120"/>
                    <w:rPr>
                      <w:rFonts w:eastAsiaTheme="minorEastAsia"/>
                      <w:color w:val="000000" w:themeColor="text1"/>
                      <w:sz w:val="18"/>
                      <w:szCs w:val="18"/>
                      <w:lang w:eastAsia="zh-CN"/>
                    </w:rPr>
                  </w:pPr>
                  <w:proofErr w:type="spellStart"/>
                  <w:r w:rsidRPr="00D71933">
                    <w:rPr>
                      <w:rFonts w:eastAsiaTheme="minorEastAsia"/>
                      <w:color w:val="000000" w:themeColor="text1"/>
                      <w:sz w:val="18"/>
                      <w:szCs w:val="18"/>
                      <w:lang w:eastAsia="zh-CN"/>
                    </w:rPr>
                    <w:t>UMi</w:t>
                  </w:r>
                  <w:proofErr w:type="spellEnd"/>
                  <w:r w:rsidRPr="00D71933">
                    <w:rPr>
                      <w:rFonts w:eastAsiaTheme="minorEastAsia"/>
                      <w:color w:val="000000" w:themeColor="text1"/>
                      <w:sz w:val="18"/>
                      <w:szCs w:val="18"/>
                      <w:lang w:eastAsia="zh-CN"/>
                    </w:rPr>
                    <w:t xml:space="preserve"> (</w:t>
                  </w:r>
                  <w:proofErr w:type="spellStart"/>
                  <w:r w:rsidRPr="00D71933">
                    <w:rPr>
                      <w:rFonts w:eastAsiaTheme="minorEastAsia"/>
                      <w:color w:val="000000" w:themeColor="text1"/>
                      <w:sz w:val="18"/>
                      <w:szCs w:val="18"/>
                      <w:lang w:eastAsia="zh-CN"/>
                    </w:rPr>
                    <w:t>h_UE</w:t>
                  </w:r>
                  <w:proofErr w:type="spellEnd"/>
                  <w:r w:rsidRPr="00D71933">
                    <w:rPr>
                      <w:rFonts w:eastAsiaTheme="minorEastAsia"/>
                      <w:color w:val="000000" w:themeColor="text1"/>
                      <w:sz w:val="18"/>
                      <w:szCs w:val="18"/>
                      <w:lang w:eastAsia="zh-CN"/>
                    </w:rPr>
                    <w:t>=10 m) see TR 38.803</w:t>
                  </w:r>
                </w:p>
                <w:p w14:paraId="33F6E5E4" w14:textId="77777777" w:rsidR="00EB16C7" w:rsidRPr="00D71933" w:rsidRDefault="00EB16C7" w:rsidP="00EB16C7">
                  <w:pPr>
                    <w:spacing w:after="120"/>
                    <w:rPr>
                      <w:rFonts w:eastAsiaTheme="minorEastAsia"/>
                      <w:color w:val="000000" w:themeColor="text1"/>
                      <w:sz w:val="18"/>
                      <w:szCs w:val="18"/>
                      <w:lang w:eastAsia="zh-CN"/>
                    </w:rPr>
                  </w:pPr>
                </w:p>
              </w:tc>
            </w:tr>
            <w:tr w:rsidR="00EB16C7" w:rsidRPr="00EB16C7" w14:paraId="0B9D6470" w14:textId="77777777" w:rsidTr="00D71933">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AA75" w14:textId="77777777" w:rsidR="00EB16C7" w:rsidRPr="00D71933" w:rsidRDefault="00EB16C7" w:rsidP="00EB16C7">
                  <w:pPr>
                    <w:spacing w:after="0"/>
                    <w:rPr>
                      <w:rFonts w:eastAsiaTheme="minorEastAsia"/>
                      <w:color w:val="000000" w:themeColor="text1"/>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B3D26" w14:textId="77777777" w:rsidR="00EB16C7" w:rsidRPr="00D71933" w:rsidRDefault="00EB16C7" w:rsidP="00EB16C7">
                  <w:pPr>
                    <w:spacing w:after="0"/>
                    <w:rPr>
                      <w:rFonts w:eastAsiaTheme="minorEastAsia"/>
                      <w:color w:val="000000" w:themeColor="text1"/>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DD58AD5" w14:textId="77777777" w:rsidR="00EB16C7" w:rsidRPr="00D71933" w:rsidRDefault="00EB16C7" w:rsidP="00EB16C7">
                  <w:pPr>
                    <w:spacing w:after="120"/>
                    <w:rPr>
                      <w:rFonts w:eastAsia="Yu Mincho"/>
                      <w:color w:val="000000" w:themeColor="text1"/>
                      <w:sz w:val="18"/>
                      <w:szCs w:val="18"/>
                      <w:lang w:eastAsia="zh-CN"/>
                    </w:rPr>
                  </w:pPr>
                  <w:r w:rsidRPr="00D71933">
                    <w:rPr>
                      <w:color w:val="000000" w:themeColor="text1"/>
                      <w:sz w:val="18"/>
                      <w:szCs w:val="18"/>
                      <w:lang w:eastAsia="zh-CN"/>
                    </w:rPr>
                    <w:t>gNB-UE</w:t>
                  </w:r>
                </w:p>
              </w:tc>
              <w:tc>
                <w:tcPr>
                  <w:tcW w:w="2750" w:type="dxa"/>
                  <w:tcBorders>
                    <w:top w:val="single" w:sz="4" w:space="0" w:color="auto"/>
                    <w:left w:val="single" w:sz="4" w:space="0" w:color="auto"/>
                    <w:bottom w:val="single" w:sz="4" w:space="0" w:color="auto"/>
                    <w:right w:val="single" w:sz="4" w:space="0" w:color="auto"/>
                  </w:tcBorders>
                  <w:hideMark/>
                </w:tcPr>
                <w:p w14:paraId="043BF7C8" w14:textId="77777777" w:rsidR="00EB16C7" w:rsidRPr="00D71933" w:rsidRDefault="00EB16C7" w:rsidP="00EB16C7">
                  <w:pPr>
                    <w:spacing w:after="120"/>
                    <w:rPr>
                      <w:color w:val="000000" w:themeColor="text1"/>
                      <w:sz w:val="18"/>
                      <w:szCs w:val="18"/>
                      <w:lang w:eastAsia="zh-CN"/>
                    </w:rPr>
                  </w:pPr>
                  <w:proofErr w:type="spellStart"/>
                  <w:r w:rsidRPr="00D71933">
                    <w:rPr>
                      <w:color w:val="000000" w:themeColor="text1"/>
                      <w:sz w:val="18"/>
                      <w:szCs w:val="18"/>
                      <w:lang w:eastAsia="zh-CN"/>
                    </w:rPr>
                    <w:t>UMi</w:t>
                  </w:r>
                  <w:proofErr w:type="spellEnd"/>
                  <w:r w:rsidRPr="00D71933">
                    <w:rPr>
                      <w:color w:val="000000" w:themeColor="text1"/>
                      <w:sz w:val="18"/>
                      <w:szCs w:val="18"/>
                      <w:lang w:eastAsia="zh-CN"/>
                    </w:rPr>
                    <w:t xml:space="preserve"> + penetration loss TR 38.803</w:t>
                  </w:r>
                </w:p>
              </w:tc>
            </w:tr>
            <w:tr w:rsidR="00EB16C7" w:rsidRPr="00EB16C7" w14:paraId="0FBCB502" w14:textId="77777777" w:rsidTr="00D71933">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2D9AE" w14:textId="77777777" w:rsidR="00EB16C7" w:rsidRPr="00D71933" w:rsidRDefault="00EB16C7" w:rsidP="00EB16C7">
                  <w:pPr>
                    <w:spacing w:after="0"/>
                    <w:rPr>
                      <w:rFonts w:eastAsiaTheme="minorEastAsia"/>
                      <w:color w:val="000000" w:themeColor="text1"/>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5BC81" w14:textId="77777777" w:rsidR="00EB16C7" w:rsidRPr="00D71933" w:rsidRDefault="00EB16C7" w:rsidP="00EB16C7">
                  <w:pPr>
                    <w:spacing w:after="0"/>
                    <w:rPr>
                      <w:rFonts w:eastAsiaTheme="minorEastAsia"/>
                      <w:color w:val="000000" w:themeColor="text1"/>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B1D87F7" w14:textId="77777777" w:rsidR="00EB16C7" w:rsidRPr="00D71933" w:rsidRDefault="00EB16C7" w:rsidP="00EB16C7">
                  <w:pPr>
                    <w:spacing w:after="120"/>
                    <w:rPr>
                      <w:color w:val="000000" w:themeColor="text1"/>
                      <w:sz w:val="18"/>
                      <w:szCs w:val="18"/>
                      <w:lang w:eastAsia="zh-CN"/>
                    </w:rPr>
                  </w:pPr>
                  <w:r w:rsidRPr="00D71933">
                    <w:rPr>
                      <w:color w:val="000000" w:themeColor="text1"/>
                      <w:sz w:val="18"/>
                      <w:szCs w:val="18"/>
                      <w:lang w:eastAsia="zh-CN"/>
                    </w:rPr>
                    <w:t>UE-UE</w:t>
                  </w:r>
                </w:p>
              </w:tc>
              <w:tc>
                <w:tcPr>
                  <w:tcW w:w="2750" w:type="dxa"/>
                  <w:tcBorders>
                    <w:top w:val="single" w:sz="4" w:space="0" w:color="auto"/>
                    <w:left w:val="single" w:sz="4" w:space="0" w:color="auto"/>
                    <w:bottom w:val="single" w:sz="4" w:space="0" w:color="auto"/>
                    <w:right w:val="single" w:sz="4" w:space="0" w:color="auto"/>
                  </w:tcBorders>
                  <w:hideMark/>
                </w:tcPr>
                <w:p w14:paraId="26F5E62C" w14:textId="77777777" w:rsidR="00EB16C7" w:rsidRPr="00D71933" w:rsidRDefault="00EB16C7" w:rsidP="00EB16C7">
                  <w:pPr>
                    <w:spacing w:after="120"/>
                    <w:rPr>
                      <w:color w:val="000000" w:themeColor="text1"/>
                      <w:sz w:val="18"/>
                      <w:szCs w:val="18"/>
                      <w:lang w:eastAsia="zh-CN"/>
                    </w:rPr>
                  </w:pPr>
                  <w:proofErr w:type="spellStart"/>
                  <w:r w:rsidRPr="00D71933">
                    <w:rPr>
                      <w:color w:val="000000" w:themeColor="text1"/>
                      <w:sz w:val="18"/>
                      <w:szCs w:val="18"/>
                      <w:lang w:eastAsia="zh-CN"/>
                    </w:rPr>
                    <w:t>UMi</w:t>
                  </w:r>
                  <w:proofErr w:type="spellEnd"/>
                  <w:r w:rsidRPr="00D71933">
                    <w:rPr>
                      <w:color w:val="000000" w:themeColor="text1"/>
                      <w:sz w:val="18"/>
                      <w:szCs w:val="18"/>
                      <w:lang w:eastAsia="zh-CN"/>
                    </w:rPr>
                    <w:t xml:space="preserve"> (</w:t>
                  </w:r>
                  <w:proofErr w:type="spellStart"/>
                  <w:r w:rsidRPr="00D71933">
                    <w:rPr>
                      <w:color w:val="000000" w:themeColor="text1"/>
                      <w:sz w:val="18"/>
                      <w:szCs w:val="18"/>
                      <w:lang w:eastAsia="zh-CN"/>
                    </w:rPr>
                    <w:t>h_BS</w:t>
                  </w:r>
                  <w:proofErr w:type="spellEnd"/>
                  <w:r w:rsidRPr="00D71933">
                    <w:rPr>
                      <w:color w:val="000000" w:themeColor="text1"/>
                      <w:sz w:val="18"/>
                      <w:szCs w:val="18"/>
                      <w:lang w:eastAsia="zh-CN"/>
                    </w:rPr>
                    <w:t xml:space="preserve">=1.5 m ~ 22.5 m) </w:t>
                  </w:r>
                </w:p>
                <w:p w14:paraId="428BFED9" w14:textId="77777777" w:rsidR="00EB16C7" w:rsidRPr="00D71933" w:rsidRDefault="00EB16C7" w:rsidP="00EB16C7">
                  <w:pPr>
                    <w:spacing w:after="120"/>
                    <w:rPr>
                      <w:color w:val="000000" w:themeColor="text1"/>
                      <w:sz w:val="18"/>
                      <w:szCs w:val="18"/>
                      <w:lang w:eastAsia="zh-CN"/>
                    </w:rPr>
                  </w:pPr>
                  <w:r w:rsidRPr="00D71933">
                    <w:rPr>
                      <w:color w:val="000000" w:themeColor="text1"/>
                      <w:sz w:val="18"/>
                      <w:szCs w:val="18"/>
                      <w:lang w:eastAsia="zh-CN"/>
                    </w:rPr>
                    <w:tab/>
                    <w:t xml:space="preserve">  + penetration loss between UEs TR 38.803</w:t>
                  </w:r>
                </w:p>
              </w:tc>
            </w:tr>
          </w:tbl>
          <w:p w14:paraId="394FE68C" w14:textId="4AA97400" w:rsidR="00EB16C7" w:rsidRPr="000B3024" w:rsidRDefault="00EB16C7" w:rsidP="000B3024">
            <w:pPr>
              <w:overflowPunct/>
              <w:autoSpaceDE/>
              <w:autoSpaceDN/>
              <w:adjustRightInd/>
              <w:spacing w:after="120"/>
              <w:textAlignment w:val="auto"/>
            </w:pPr>
          </w:p>
        </w:tc>
      </w:tr>
    </w:tbl>
    <w:p w14:paraId="5FB979CA" w14:textId="77777777" w:rsidR="009F0DE8" w:rsidRDefault="009F0DE8" w:rsidP="009F0DE8">
      <w:pPr>
        <w:rPr>
          <w:lang w:val="en-US"/>
        </w:rPr>
      </w:pPr>
    </w:p>
    <w:p w14:paraId="44940EB1" w14:textId="6AE102DF" w:rsidR="005E4214" w:rsidRDefault="008B59F9" w:rsidP="009F0DE8">
      <w:pPr>
        <w:rPr>
          <w:lang w:val="en-US"/>
        </w:rPr>
      </w:pPr>
      <w:r>
        <w:rPr>
          <w:lang w:val="en-US"/>
        </w:rPr>
        <w:t xml:space="preserve">As a general comment </w:t>
      </w:r>
      <w:r w:rsidR="00E02AC9">
        <w:rPr>
          <w:lang w:val="en-US"/>
        </w:rPr>
        <w:t>about</w:t>
      </w:r>
      <w:r>
        <w:rPr>
          <w:lang w:val="en-US"/>
        </w:rPr>
        <w:t xml:space="preserve"> the </w:t>
      </w:r>
      <w:r w:rsidR="00CD3995">
        <w:rPr>
          <w:lang w:val="en-US"/>
        </w:rPr>
        <w:t>agreement</w:t>
      </w:r>
      <w:r w:rsidR="00E7580F">
        <w:rPr>
          <w:lang w:val="en-US"/>
        </w:rPr>
        <w:t>,</w:t>
      </w:r>
      <w:r>
        <w:rPr>
          <w:lang w:val="en-US"/>
        </w:rPr>
        <w:t xml:space="preserve"> w</w:t>
      </w:r>
      <w:r w:rsidR="002C4119">
        <w:rPr>
          <w:lang w:val="en-US"/>
        </w:rPr>
        <w:t>e wo</w:t>
      </w:r>
      <w:r w:rsidR="0003398F">
        <w:rPr>
          <w:lang w:val="en-US"/>
        </w:rPr>
        <w:t>uld like to mention that the LOS probabilit</w:t>
      </w:r>
      <w:r w:rsidR="00C76D1A">
        <w:rPr>
          <w:lang w:val="en-US"/>
        </w:rPr>
        <w:t>y</w:t>
      </w:r>
      <w:r w:rsidR="007B0965">
        <w:rPr>
          <w:lang w:val="en-US"/>
        </w:rPr>
        <w:t xml:space="preserve"> equations</w:t>
      </w:r>
      <w:r w:rsidR="0003398F">
        <w:rPr>
          <w:lang w:val="en-US"/>
        </w:rPr>
        <w:t xml:space="preserve"> </w:t>
      </w:r>
      <w:r w:rsidR="00C76D1A">
        <w:rPr>
          <w:lang w:val="en-US"/>
        </w:rPr>
        <w:t>from</w:t>
      </w:r>
      <w:r w:rsidR="0003398F">
        <w:rPr>
          <w:lang w:val="en-US"/>
        </w:rPr>
        <w:t xml:space="preserve"> both TR 38.828 and TR 38.803</w:t>
      </w:r>
      <w:r w:rsidR="001616C3">
        <w:rPr>
          <w:lang w:val="en-US"/>
        </w:rPr>
        <w:t xml:space="preserve"> are identical</w:t>
      </w:r>
      <w:r w:rsidR="0003398F">
        <w:rPr>
          <w:lang w:val="en-US"/>
        </w:rPr>
        <w:t xml:space="preserve">. Then we propose </w:t>
      </w:r>
      <w:r w:rsidR="00D733D6">
        <w:rPr>
          <w:lang w:val="en-US"/>
        </w:rPr>
        <w:t>to only refer t</w:t>
      </w:r>
      <w:r w:rsidR="0003398F">
        <w:rPr>
          <w:lang w:val="en-US"/>
        </w:rPr>
        <w:t>o</w:t>
      </w:r>
      <w:r w:rsidR="0070594C">
        <w:rPr>
          <w:lang w:val="en-US"/>
        </w:rPr>
        <w:t xml:space="preserve"> one of them, e.g.,</w:t>
      </w:r>
      <w:r w:rsidR="0003398F">
        <w:rPr>
          <w:lang w:val="en-US"/>
        </w:rPr>
        <w:t xml:space="preserve"> TR 38.828</w:t>
      </w:r>
      <w:r w:rsidR="0070594C">
        <w:rPr>
          <w:lang w:val="en-US"/>
        </w:rPr>
        <w:t>,</w:t>
      </w:r>
      <w:r w:rsidR="0003398F">
        <w:rPr>
          <w:lang w:val="en-US"/>
        </w:rPr>
        <w:t xml:space="preserve"> to make the guidelines easier to read and avoid potential misunderstandings.</w:t>
      </w:r>
    </w:p>
    <w:p w14:paraId="3944ABA2" w14:textId="07441441" w:rsidR="00965D8C" w:rsidRDefault="00707A5B" w:rsidP="009F0DE8">
      <w:pPr>
        <w:rPr>
          <w:lang w:val="en-US"/>
        </w:rPr>
      </w:pPr>
      <w:r>
        <w:rPr>
          <w:lang w:val="en-US"/>
        </w:rPr>
        <w:t xml:space="preserve">About the applicability of </w:t>
      </w:r>
      <w:proofErr w:type="spellStart"/>
      <w:r>
        <w:rPr>
          <w:lang w:val="en-US"/>
        </w:rPr>
        <w:t>UMi</w:t>
      </w:r>
      <w:proofErr w:type="spellEnd"/>
      <w:r>
        <w:rPr>
          <w:lang w:val="en-US"/>
        </w:rPr>
        <w:t xml:space="preserve"> model for distances lower than 10 meters, we would like to raise that same issue</w:t>
      </w:r>
      <w:r w:rsidR="00882C68">
        <w:rPr>
          <w:lang w:val="en-US"/>
        </w:rPr>
        <w:t xml:space="preserve"> occurs for the </w:t>
      </w:r>
      <w:proofErr w:type="spellStart"/>
      <w:r w:rsidR="00882C68">
        <w:rPr>
          <w:lang w:val="en-US"/>
        </w:rPr>
        <w:t>UMa</w:t>
      </w:r>
      <w:proofErr w:type="spellEnd"/>
      <w:r w:rsidR="00882C68">
        <w:rPr>
          <w:lang w:val="en-US"/>
        </w:rPr>
        <w:t xml:space="preserve"> model</w:t>
      </w:r>
      <w:r w:rsidR="0014192C">
        <w:rPr>
          <w:lang w:val="en-US"/>
        </w:rPr>
        <w:t xml:space="preserve"> when used for the gNB-to-UE links</w:t>
      </w:r>
      <w:r w:rsidR="008D09DB">
        <w:rPr>
          <w:lang w:val="en-US"/>
        </w:rPr>
        <w:t xml:space="preserve">, although the likelihood it is very low. To address </w:t>
      </w:r>
      <w:proofErr w:type="gramStart"/>
      <w:r w:rsidR="008D09DB">
        <w:rPr>
          <w:lang w:val="en-US"/>
        </w:rPr>
        <w:t>this</w:t>
      </w:r>
      <w:proofErr w:type="gramEnd"/>
      <w:r w:rsidR="008D09DB">
        <w:rPr>
          <w:lang w:val="en-US"/>
        </w:rPr>
        <w:t xml:space="preserve"> </w:t>
      </w:r>
      <w:r w:rsidR="008D09DB" w:rsidRPr="00CD610E">
        <w:rPr>
          <w:lang w:val="en-US"/>
        </w:rPr>
        <w:t xml:space="preserve">we </w:t>
      </w:r>
      <w:r w:rsidR="008D09DB" w:rsidRPr="00CD610E">
        <w:rPr>
          <w:lang w:val="en-US"/>
        </w:rPr>
        <w:lastRenderedPageBreak/>
        <w:t>propose</w:t>
      </w:r>
      <w:r w:rsidR="004F6F7F">
        <w:rPr>
          <w:lang w:val="en-US"/>
        </w:rPr>
        <w:t xml:space="preserve"> to a</w:t>
      </w:r>
      <w:r w:rsidR="00A42E0F">
        <w:rPr>
          <w:lang w:val="en-US"/>
        </w:rPr>
        <w:t>ssume a minimum distance between macro gNB and UE</w:t>
      </w:r>
      <w:r w:rsidR="007835A6">
        <w:rPr>
          <w:lang w:val="en-US"/>
        </w:rPr>
        <w:t xml:space="preserve"> as defined in TR 38.802 for flexible </w:t>
      </w:r>
      <w:r w:rsidR="00071238">
        <w:rPr>
          <w:lang w:val="en-US"/>
        </w:rPr>
        <w:t>duplex evaluations (Table A.2.1-11).</w:t>
      </w:r>
    </w:p>
    <w:p w14:paraId="72FF76EC" w14:textId="60D3FBF5" w:rsidR="00EA6B60" w:rsidRPr="00CD3995" w:rsidRDefault="00EA6B60" w:rsidP="009F0DE8">
      <w:pPr>
        <w:rPr>
          <w:b/>
          <w:bCs/>
          <w:lang w:val="en-US"/>
        </w:rPr>
      </w:pPr>
      <w:r>
        <w:rPr>
          <w:b/>
          <w:bCs/>
          <w:lang w:val="en-US"/>
        </w:rPr>
        <w:t xml:space="preserve">Proposal </w:t>
      </w:r>
      <w:r w:rsidR="00EA203C">
        <w:rPr>
          <w:b/>
          <w:bCs/>
          <w:lang w:val="en-US"/>
        </w:rPr>
        <w:t>1</w:t>
      </w:r>
      <w:r>
        <w:rPr>
          <w:b/>
          <w:bCs/>
          <w:lang w:val="en-US"/>
        </w:rPr>
        <w:t xml:space="preserve">: Introduce </w:t>
      </w:r>
      <w:r w:rsidR="00FF4B38">
        <w:rPr>
          <w:b/>
          <w:bCs/>
          <w:lang w:val="en-US"/>
        </w:rPr>
        <w:t>minimum distance rules for the UE dropping</w:t>
      </w:r>
      <w:r w:rsidR="00581295">
        <w:rPr>
          <w:b/>
          <w:bCs/>
          <w:lang w:val="en-US"/>
        </w:rPr>
        <w:t xml:space="preserve">, e.g., the </w:t>
      </w:r>
      <w:r w:rsidR="00CD3995">
        <w:rPr>
          <w:b/>
          <w:bCs/>
          <w:lang w:val="en-US"/>
        </w:rPr>
        <w:t xml:space="preserve">defined </w:t>
      </w:r>
      <w:r w:rsidR="00581295">
        <w:rPr>
          <w:b/>
          <w:bCs/>
          <w:lang w:val="en-US"/>
        </w:rPr>
        <w:t>in TR 38.802,</w:t>
      </w:r>
      <w:r w:rsidR="00FF4B38">
        <w:rPr>
          <w:b/>
          <w:bCs/>
          <w:lang w:val="en-US"/>
        </w:rPr>
        <w:t xml:space="preserve"> to avoid </w:t>
      </w:r>
      <w:r w:rsidR="00324736">
        <w:rPr>
          <w:b/>
          <w:bCs/>
          <w:lang w:val="en-US"/>
        </w:rPr>
        <w:t xml:space="preserve">gNB-UE links where the </w:t>
      </w:r>
      <w:proofErr w:type="spellStart"/>
      <w:r w:rsidR="00DA3538">
        <w:rPr>
          <w:b/>
          <w:bCs/>
          <w:lang w:val="en-US"/>
        </w:rPr>
        <w:t>UMa</w:t>
      </w:r>
      <w:proofErr w:type="spellEnd"/>
      <w:r w:rsidR="00DA3538">
        <w:rPr>
          <w:b/>
          <w:bCs/>
          <w:lang w:val="en-US"/>
        </w:rPr>
        <w:t xml:space="preserve"> path-loss equations are not applicable.</w:t>
      </w:r>
    </w:p>
    <w:p w14:paraId="5D095900" w14:textId="154E1BBB" w:rsidR="00931B37" w:rsidRDefault="00E928F7" w:rsidP="00945318">
      <w:pPr>
        <w:rPr>
          <w:lang w:val="en-US"/>
        </w:rPr>
      </w:pPr>
      <w:r>
        <w:rPr>
          <w:lang w:val="en-US"/>
        </w:rPr>
        <w:t xml:space="preserve">For the </w:t>
      </w:r>
      <w:r w:rsidR="004734C2">
        <w:rPr>
          <w:lang w:val="en-US"/>
        </w:rPr>
        <w:t xml:space="preserve">LOS probability between </w:t>
      </w:r>
      <w:proofErr w:type="spellStart"/>
      <w:r w:rsidR="004734C2">
        <w:rPr>
          <w:lang w:val="en-US"/>
        </w:rPr>
        <w:t>gNBs</w:t>
      </w:r>
      <w:proofErr w:type="spellEnd"/>
      <w:r w:rsidR="004734C2">
        <w:rPr>
          <w:lang w:val="en-US"/>
        </w:rPr>
        <w:t>,</w:t>
      </w:r>
      <w:r w:rsidR="00945318">
        <w:rPr>
          <w:lang w:val="en-US"/>
        </w:rPr>
        <w:t xml:space="preserve"> </w:t>
      </w:r>
      <w:r w:rsidR="005D1ED2">
        <w:rPr>
          <w:lang w:val="en-US"/>
        </w:rPr>
        <w:t>we prefer Option 2</w:t>
      </w:r>
      <w:r w:rsidR="00A37538">
        <w:rPr>
          <w:lang w:val="en-US"/>
        </w:rPr>
        <w:t xml:space="preserve">. As shown in Figure 1, the LOS probability between 2 macro </w:t>
      </w:r>
      <w:proofErr w:type="spellStart"/>
      <w:r w:rsidR="00A37538">
        <w:rPr>
          <w:lang w:val="en-US"/>
        </w:rPr>
        <w:t>gNBs</w:t>
      </w:r>
      <w:proofErr w:type="spellEnd"/>
      <w:r w:rsidR="0051192C">
        <w:rPr>
          <w:lang w:val="en-US"/>
        </w:rPr>
        <w:t xml:space="preserve"> separated an ISD of 500 m</w:t>
      </w:r>
      <w:r w:rsidR="00036EFD">
        <w:rPr>
          <w:lang w:val="en-US"/>
        </w:rPr>
        <w:t xml:space="preserve"> is quite low (approximately 0.05). This </w:t>
      </w:r>
      <w:r w:rsidR="00103BB7">
        <w:rPr>
          <w:lang w:val="en-US"/>
        </w:rPr>
        <w:t xml:space="preserve">does not </w:t>
      </w:r>
      <w:r w:rsidR="00A42623">
        <w:rPr>
          <w:lang w:val="en-US"/>
        </w:rPr>
        <w:t xml:space="preserve">properly show the LOS conditions of </w:t>
      </w:r>
      <w:proofErr w:type="spellStart"/>
      <w:r w:rsidR="00A42623">
        <w:rPr>
          <w:lang w:val="en-US"/>
        </w:rPr>
        <w:t>UMa</w:t>
      </w:r>
      <w:proofErr w:type="spellEnd"/>
      <w:r w:rsidR="00A42623">
        <w:rPr>
          <w:lang w:val="en-US"/>
        </w:rPr>
        <w:t xml:space="preserve"> real deployments, where </w:t>
      </w:r>
      <w:r w:rsidR="00226085">
        <w:rPr>
          <w:lang w:val="en-US"/>
        </w:rPr>
        <w:t xml:space="preserve">the probability of having 2 </w:t>
      </w:r>
      <w:proofErr w:type="spellStart"/>
      <w:r w:rsidR="00226085">
        <w:rPr>
          <w:lang w:val="en-US"/>
        </w:rPr>
        <w:t>gNBs</w:t>
      </w:r>
      <w:proofErr w:type="spellEnd"/>
      <w:r w:rsidR="00226085">
        <w:rPr>
          <w:lang w:val="en-US"/>
        </w:rPr>
        <w:t xml:space="preserve"> on top of buildings and in LOS</w:t>
      </w:r>
      <w:r w:rsidR="003E7B8A">
        <w:rPr>
          <w:lang w:val="en-US"/>
        </w:rPr>
        <w:t xml:space="preserve"> conditions</w:t>
      </w:r>
      <w:r w:rsidR="00226085">
        <w:rPr>
          <w:lang w:val="en-US"/>
        </w:rPr>
        <w:t xml:space="preserve"> is higher. </w:t>
      </w:r>
      <w:proofErr w:type="gramStart"/>
      <w:r w:rsidR="00036EFD">
        <w:rPr>
          <w:lang w:val="en-US"/>
        </w:rPr>
        <w:t>Moreover</w:t>
      </w:r>
      <w:proofErr w:type="gramEnd"/>
      <w:r w:rsidR="00036EFD">
        <w:rPr>
          <w:lang w:val="en-US"/>
        </w:rPr>
        <w:t xml:space="preserve"> the LOS e</w:t>
      </w:r>
      <w:r w:rsidR="00226085">
        <w:rPr>
          <w:lang w:val="en-US"/>
        </w:rPr>
        <w:t>qu</w:t>
      </w:r>
      <w:r w:rsidR="00036EFD">
        <w:rPr>
          <w:lang w:val="en-US"/>
        </w:rPr>
        <w:t xml:space="preserve">ations are only applicable to </w:t>
      </w:r>
      <w:r w:rsidR="00C56EED">
        <w:rPr>
          <w:lang w:val="en-US"/>
        </w:rPr>
        <w:t>maximum UE heights of 23 m</w:t>
      </w:r>
      <w:r w:rsidR="00FB20B1">
        <w:rPr>
          <w:lang w:val="en-US"/>
        </w:rPr>
        <w:t xml:space="preserve"> and not 25 m</w:t>
      </w:r>
      <w:r w:rsidR="00C56EED">
        <w:rPr>
          <w:lang w:val="en-US"/>
        </w:rPr>
        <w:t xml:space="preserve">. </w:t>
      </w:r>
      <w:r w:rsidR="00E70FB5">
        <w:rPr>
          <w:lang w:val="en-US"/>
        </w:rPr>
        <w:t xml:space="preserve"> We would like also </w:t>
      </w:r>
      <w:proofErr w:type="gramStart"/>
      <w:r w:rsidR="00E70FB5">
        <w:rPr>
          <w:lang w:val="en-US"/>
        </w:rPr>
        <w:t>confirm</w:t>
      </w:r>
      <w:proofErr w:type="gramEnd"/>
      <w:r w:rsidR="00E70FB5">
        <w:rPr>
          <w:lang w:val="en-US"/>
        </w:rPr>
        <w:t xml:space="preserve"> the fix value of LOS probability of 0.75 for gNB links whose distance is lower or equal than the ISD. </w:t>
      </w:r>
      <w:r w:rsidR="00931B37">
        <w:rPr>
          <w:lang w:val="en-US"/>
        </w:rPr>
        <w:t>This is also aligned with the agreements RAN1 agreements on system level simulatio</w:t>
      </w:r>
      <w:r w:rsidR="00891C2C">
        <w:rPr>
          <w:lang w:val="en-US"/>
        </w:rPr>
        <w:t>ns.</w:t>
      </w:r>
    </w:p>
    <w:p w14:paraId="5F83BDB2" w14:textId="3F75CE01" w:rsidR="00891C2C" w:rsidRPr="00CD3995" w:rsidRDefault="00891C2C" w:rsidP="00945318">
      <w:pPr>
        <w:rPr>
          <w:b/>
          <w:bCs/>
          <w:lang w:val="en-US"/>
        </w:rPr>
      </w:pPr>
      <w:r>
        <w:rPr>
          <w:b/>
          <w:bCs/>
          <w:lang w:val="en-US"/>
        </w:rPr>
        <w:t xml:space="preserve">Proposal </w:t>
      </w:r>
      <w:r w:rsidR="00EA203C">
        <w:rPr>
          <w:b/>
          <w:bCs/>
          <w:lang w:val="en-US"/>
        </w:rPr>
        <w:t>2</w:t>
      </w:r>
      <w:r>
        <w:rPr>
          <w:b/>
          <w:bCs/>
          <w:lang w:val="en-US"/>
        </w:rPr>
        <w:t>:</w:t>
      </w:r>
      <w:r w:rsidR="003E1941">
        <w:rPr>
          <w:b/>
          <w:bCs/>
          <w:lang w:val="en-US"/>
        </w:rPr>
        <w:t xml:space="preserve"> </w:t>
      </w:r>
      <w:r w:rsidR="003E1941" w:rsidRPr="003E1941">
        <w:rPr>
          <w:b/>
          <w:bCs/>
          <w:lang w:val="en-US"/>
        </w:rPr>
        <w:t xml:space="preserve">For </w:t>
      </w:r>
      <w:proofErr w:type="spellStart"/>
      <w:r w:rsidR="003E1941" w:rsidRPr="003E1941">
        <w:rPr>
          <w:b/>
          <w:bCs/>
          <w:lang w:val="en-US"/>
        </w:rPr>
        <w:t>LoS</w:t>
      </w:r>
      <w:proofErr w:type="spellEnd"/>
      <w:r w:rsidR="003E1941" w:rsidRPr="003E1941">
        <w:rPr>
          <w:b/>
          <w:bCs/>
          <w:lang w:val="en-US"/>
        </w:rPr>
        <w:t xml:space="preserve"> probability for gNB-gNB case</w:t>
      </w:r>
      <w:r w:rsidR="003E1941">
        <w:rPr>
          <w:b/>
          <w:bCs/>
          <w:lang w:val="en-US"/>
        </w:rPr>
        <w:t xml:space="preserve">, support Option 2 discussed in RAN4#104-bis-e: </w:t>
      </w:r>
      <w:r>
        <w:rPr>
          <w:b/>
          <w:bCs/>
          <w:lang w:val="en-US"/>
        </w:rPr>
        <w:t xml:space="preserve"> </w:t>
      </w:r>
      <w:r w:rsidRPr="00891C2C">
        <w:rPr>
          <w:b/>
          <w:bCs/>
          <w:lang w:val="en-US"/>
        </w:rPr>
        <w:t xml:space="preserve">If the 2D distance between two Macro </w:t>
      </w:r>
      <w:proofErr w:type="spellStart"/>
      <w:r w:rsidRPr="00891C2C">
        <w:rPr>
          <w:b/>
          <w:bCs/>
          <w:lang w:val="en-US"/>
        </w:rPr>
        <w:t>gNBs</w:t>
      </w:r>
      <w:proofErr w:type="spellEnd"/>
      <w:r w:rsidRPr="00891C2C">
        <w:rPr>
          <w:b/>
          <w:bCs/>
          <w:lang w:val="en-US"/>
        </w:rPr>
        <w:t xml:space="preserve"> are less than or equal to the ISD (200m for Dense Urban, and 500m for Urban Macro), set the LOS probability to X</w:t>
      </w:r>
      <w:r w:rsidR="00CA3ACE">
        <w:rPr>
          <w:b/>
          <w:bCs/>
          <w:lang w:val="en-US"/>
        </w:rPr>
        <w:t>;</w:t>
      </w:r>
      <w:r w:rsidR="00A55445">
        <w:rPr>
          <w:b/>
          <w:bCs/>
          <w:lang w:val="en-US"/>
        </w:rPr>
        <w:t xml:space="preserve"> with X = 0.75.</w:t>
      </w:r>
      <w:r w:rsidRPr="00891C2C">
        <w:rPr>
          <w:b/>
          <w:bCs/>
          <w:lang w:val="en-US"/>
        </w:rPr>
        <w:t xml:space="preserve"> Otherwise, reuse gNB-to-UE LOS probability equation in TR 38.8</w:t>
      </w:r>
      <w:r w:rsidR="00A55445">
        <w:rPr>
          <w:b/>
          <w:bCs/>
          <w:lang w:val="en-US"/>
        </w:rPr>
        <w:t>28</w:t>
      </w:r>
      <w:r w:rsidRPr="00891C2C">
        <w:rPr>
          <w:b/>
          <w:bCs/>
          <w:lang w:val="en-US"/>
        </w:rPr>
        <w:t>.</w:t>
      </w:r>
    </w:p>
    <w:p w14:paraId="2231C98E" w14:textId="665FCF9D" w:rsidR="0076217D" w:rsidRDefault="007D527C">
      <w:r>
        <w:t>In the urban macro scenario, the p</w:t>
      </w:r>
      <w:r w:rsidR="00AD50D4">
        <w:t>enetration losses are calculated as described</w:t>
      </w:r>
      <w:r w:rsidR="004B6930">
        <w:t xml:space="preserve"> in TR 38.803.</w:t>
      </w:r>
      <w:r w:rsidR="00EB0037">
        <w:t xml:space="preserve"> A parameter to be </w:t>
      </w:r>
      <w:proofErr w:type="spellStart"/>
      <w:r w:rsidR="00EB0037">
        <w:t>aggreed</w:t>
      </w:r>
      <w:proofErr w:type="spellEnd"/>
      <w:r w:rsidR="00EB0037">
        <w:t xml:space="preserve"> in the simulations is the </w:t>
      </w:r>
      <w:proofErr w:type="spellStart"/>
      <w:r w:rsidR="008A01E7">
        <w:t>perteceng</w:t>
      </w:r>
      <w:r w:rsidR="00ED682C">
        <w:t>e</w:t>
      </w:r>
      <w:proofErr w:type="spellEnd"/>
      <w:r w:rsidR="008A01E7">
        <w:t xml:space="preserve"> of</w:t>
      </w:r>
      <w:r w:rsidR="00EB0037">
        <w:t xml:space="preserve"> high-loss </w:t>
      </w:r>
      <w:r w:rsidR="008A01E7">
        <w:t>and low</w:t>
      </w:r>
      <w:r w:rsidR="001359E3">
        <w:t>-</w:t>
      </w:r>
      <w:r w:rsidR="008A01E7">
        <w:t xml:space="preserve">loss </w:t>
      </w:r>
      <w:r w:rsidR="001359E3">
        <w:t xml:space="preserve">model </w:t>
      </w:r>
      <w:r w:rsidR="00B85A85">
        <w:t xml:space="preserve">for the building penetration loss calculation. Our proposal is to </w:t>
      </w:r>
      <w:r w:rsidR="00A7790A">
        <w:t>follow RAN1 agreements</w:t>
      </w:r>
      <w:r w:rsidR="00BD2322">
        <w:t xml:space="preserve"> and simulate </w:t>
      </w:r>
      <w:r w:rsidR="00071401">
        <w:t>80% low-loss model and 20% high-loss model.</w:t>
      </w:r>
    </w:p>
    <w:p w14:paraId="2A9F7A5F" w14:textId="5C0ED2CD" w:rsidR="00CD4D72" w:rsidRPr="00CD4D72" w:rsidRDefault="00071401" w:rsidP="00CD3995">
      <w:pPr>
        <w:rPr>
          <w:lang w:val="en-US"/>
        </w:rPr>
      </w:pPr>
      <w:r>
        <w:rPr>
          <w:b/>
          <w:bCs/>
        </w:rPr>
        <w:t xml:space="preserve">Proposal </w:t>
      </w:r>
      <w:r w:rsidR="00EA203C">
        <w:rPr>
          <w:b/>
          <w:bCs/>
        </w:rPr>
        <w:t>3:</w:t>
      </w:r>
      <w:r>
        <w:rPr>
          <w:b/>
          <w:bCs/>
        </w:rPr>
        <w:t xml:space="preserve"> For outdoor to indoor links in Urban Macro scenario, assume 80% low-loss model and 20% high-loss model</w:t>
      </w:r>
      <w:r w:rsidR="00B732C8">
        <w:rPr>
          <w:b/>
          <w:bCs/>
        </w:rPr>
        <w:t>.</w:t>
      </w:r>
    </w:p>
    <w:p w14:paraId="3E3083E6" w14:textId="3FB9F124" w:rsidR="000E57C9" w:rsidRDefault="00C63739" w:rsidP="007C1C29">
      <w:pPr>
        <w:pStyle w:val="Heading2"/>
        <w:jc w:val="both"/>
        <w:rPr>
          <w:rFonts w:ascii="Arial" w:hAnsi="Arial" w:cs="Arial"/>
          <w:lang w:val="en-US"/>
        </w:rPr>
      </w:pPr>
      <w:r>
        <w:rPr>
          <w:rFonts w:ascii="Arial" w:hAnsi="Arial" w:cs="Arial"/>
          <w:lang w:val="en-US"/>
        </w:rPr>
        <w:t>2.</w:t>
      </w:r>
      <w:r w:rsidR="00EA203C">
        <w:rPr>
          <w:rFonts w:ascii="Arial" w:hAnsi="Arial" w:cs="Arial"/>
          <w:lang w:val="en-US"/>
        </w:rPr>
        <w:t>2</w:t>
      </w:r>
      <w:r>
        <w:rPr>
          <w:rFonts w:ascii="Arial" w:hAnsi="Arial" w:cs="Arial"/>
          <w:lang w:val="en-US"/>
        </w:rPr>
        <w:t xml:space="preserve"> </w:t>
      </w:r>
      <w:r w:rsidRPr="00C63739">
        <w:rPr>
          <w:rFonts w:ascii="Arial" w:hAnsi="Arial" w:cs="Arial"/>
          <w:lang w:val="en-US"/>
        </w:rPr>
        <w:t>BS antenna and TRP considerations</w:t>
      </w:r>
    </w:p>
    <w:p w14:paraId="67046C54" w14:textId="51E4083B" w:rsidR="00C63739" w:rsidRDefault="00D564D7" w:rsidP="007C1C29">
      <w:pPr>
        <w:jc w:val="both"/>
        <w:rPr>
          <w:lang w:val="en-US"/>
        </w:rPr>
      </w:pPr>
      <w:r>
        <w:rPr>
          <w:lang w:val="en-US"/>
        </w:rPr>
        <w:t>The following way forward was agreed in [</w:t>
      </w:r>
      <w:r w:rsidR="000E1E1C">
        <w:rPr>
          <w:lang w:val="en-US"/>
        </w:rPr>
        <w:t>2</w:t>
      </w:r>
      <w:r>
        <w:rPr>
          <w:lang w:val="en-US"/>
        </w:rPr>
        <w:t>]:</w:t>
      </w:r>
    </w:p>
    <w:tbl>
      <w:tblPr>
        <w:tblStyle w:val="TableGrid"/>
        <w:tblW w:w="0" w:type="auto"/>
        <w:tblLook w:val="04A0" w:firstRow="1" w:lastRow="0" w:firstColumn="1" w:lastColumn="0" w:noHBand="0" w:noVBand="1"/>
      </w:tblPr>
      <w:tblGrid>
        <w:gridCol w:w="9621"/>
      </w:tblGrid>
      <w:tr w:rsidR="00D564D7" w14:paraId="36999675" w14:textId="77777777" w:rsidTr="00D564D7">
        <w:tc>
          <w:tcPr>
            <w:tcW w:w="9621" w:type="dxa"/>
          </w:tcPr>
          <w:p w14:paraId="36F85643" w14:textId="77777777" w:rsidR="00DF3350" w:rsidRPr="00CD3995" w:rsidRDefault="00DF3350" w:rsidP="00DF3350">
            <w:pPr>
              <w:tabs>
                <w:tab w:val="left" w:pos="4230"/>
              </w:tabs>
            </w:pPr>
            <w:r w:rsidRPr="00CD3995">
              <w:rPr>
                <w:lang w:eastAsia="ko-KR"/>
              </w:rPr>
              <w:t>Agreement GTW session:</w:t>
            </w:r>
          </w:p>
          <w:p w14:paraId="701207A7" w14:textId="77777777" w:rsidR="00DF3350" w:rsidRPr="00CD3995" w:rsidRDefault="00DF3350" w:rsidP="00DF3350">
            <w:pPr>
              <w:pStyle w:val="ListParagraph"/>
              <w:numPr>
                <w:ilvl w:val="0"/>
                <w:numId w:val="80"/>
              </w:numPr>
              <w:overflowPunct/>
              <w:autoSpaceDE/>
              <w:autoSpaceDN/>
              <w:adjustRightInd/>
              <w:spacing w:after="120"/>
              <w:contextualSpacing w:val="0"/>
              <w:textAlignment w:val="auto"/>
              <w:rPr>
                <w:rFonts w:eastAsia="DengXian"/>
                <w:bCs/>
              </w:rPr>
            </w:pPr>
            <w:r w:rsidRPr="00CD3995">
              <w:rPr>
                <w:rFonts w:eastAsia="DengXian"/>
                <w:bCs/>
              </w:rPr>
              <w:t xml:space="preserve">For FR1, using option 1 as baseline assumption </w:t>
            </w:r>
          </w:p>
          <w:p w14:paraId="7EBC7E29" w14:textId="77777777" w:rsidR="00DF3350" w:rsidRPr="00CD3995" w:rsidRDefault="00DF3350" w:rsidP="00DF3350">
            <w:pPr>
              <w:pStyle w:val="ListParagraph"/>
              <w:numPr>
                <w:ilvl w:val="2"/>
                <w:numId w:val="80"/>
              </w:numPr>
              <w:overflowPunct/>
              <w:autoSpaceDE/>
              <w:autoSpaceDN/>
              <w:adjustRightInd/>
              <w:spacing w:after="120"/>
              <w:contextualSpacing w:val="0"/>
              <w:textAlignment w:val="auto"/>
              <w:rPr>
                <w:rFonts w:eastAsia="DengXian"/>
                <w:bCs/>
              </w:rPr>
            </w:pPr>
            <w:r w:rsidRPr="00CD3995">
              <w:rPr>
                <w:rFonts w:eastAsia="DengXian"/>
                <w:bCs/>
              </w:rPr>
              <w:t>Interested companies can also provide results with option2</w:t>
            </w:r>
          </w:p>
          <w:p w14:paraId="2040EBB3" w14:textId="77777777" w:rsidR="00DF3350" w:rsidRPr="00CD3995" w:rsidRDefault="00DF3350" w:rsidP="00DF3350">
            <w:pPr>
              <w:pStyle w:val="ListParagraph"/>
              <w:numPr>
                <w:ilvl w:val="0"/>
                <w:numId w:val="80"/>
              </w:numPr>
              <w:overflowPunct/>
              <w:autoSpaceDE/>
              <w:autoSpaceDN/>
              <w:adjustRightInd/>
              <w:spacing w:after="120"/>
              <w:contextualSpacing w:val="0"/>
              <w:textAlignment w:val="auto"/>
              <w:rPr>
                <w:rFonts w:eastAsia="DengXian"/>
                <w:bCs/>
              </w:rPr>
            </w:pPr>
            <w:r w:rsidRPr="00CD3995">
              <w:rPr>
                <w:rFonts w:eastAsia="DengXian"/>
                <w:bCs/>
              </w:rPr>
              <w:t>For FR2, reuse the same as in 38.828 Section 5.2.2.5 for FR2</w:t>
            </w:r>
          </w:p>
          <w:p w14:paraId="759EEECB" w14:textId="77777777" w:rsidR="00DF3350" w:rsidRPr="00CD3995" w:rsidRDefault="00DF3350" w:rsidP="00DF3350">
            <w:pPr>
              <w:numPr>
                <w:ilvl w:val="0"/>
                <w:numId w:val="21"/>
              </w:numPr>
              <w:overflowPunct/>
              <w:autoSpaceDE/>
              <w:autoSpaceDN/>
              <w:adjustRightInd/>
              <w:spacing w:after="120"/>
              <w:ind w:left="720"/>
              <w:textAlignment w:val="auto"/>
              <w:rPr>
                <w:rFonts w:eastAsia="SimSun"/>
                <w:lang w:eastAsia="zh-CN"/>
              </w:rPr>
            </w:pPr>
            <w:r w:rsidRPr="00CD3995">
              <w:rPr>
                <w:lang w:eastAsia="zh-CN"/>
              </w:rPr>
              <w:t>Agreements:</w:t>
            </w:r>
          </w:p>
          <w:p w14:paraId="6D3BC77F" w14:textId="77777777" w:rsidR="00DF3350" w:rsidRPr="00CD3995" w:rsidRDefault="00DF3350" w:rsidP="00DF3350">
            <w:pPr>
              <w:numPr>
                <w:ilvl w:val="1"/>
                <w:numId w:val="21"/>
              </w:numPr>
              <w:overflowPunct/>
              <w:autoSpaceDE/>
              <w:autoSpaceDN/>
              <w:adjustRightInd/>
              <w:spacing w:after="120"/>
              <w:ind w:left="1656"/>
              <w:textAlignment w:val="auto"/>
              <w:rPr>
                <w:lang w:eastAsia="zh-CN"/>
              </w:rPr>
            </w:pPr>
            <w:r w:rsidRPr="00CD3995">
              <w:rPr>
                <w:lang w:eastAsia="zh-CN"/>
              </w:rPr>
              <w:t>For SBFD antenna configuration 1 and 2 (See Note below):</w:t>
            </w:r>
          </w:p>
          <w:p w14:paraId="296146C1" w14:textId="77777777" w:rsidR="00DF3350" w:rsidRPr="00CD3995" w:rsidRDefault="00DF3350" w:rsidP="00DF3350">
            <w:pPr>
              <w:pStyle w:val="CommentText"/>
              <w:numPr>
                <w:ilvl w:val="2"/>
                <w:numId w:val="21"/>
              </w:numPr>
              <w:overflowPunct/>
              <w:autoSpaceDE/>
              <w:autoSpaceDN/>
              <w:adjustRightInd/>
              <w:ind w:left="2376"/>
              <w:textAlignment w:val="auto"/>
              <w:rPr>
                <w:rStyle w:val="CommentReference"/>
                <w:sz w:val="20"/>
              </w:rPr>
            </w:pPr>
            <w:r w:rsidRPr="00CD3995">
              <w:rPr>
                <w:rStyle w:val="CommentReference"/>
                <w:sz w:val="20"/>
                <w:lang w:eastAsia="zh-CN"/>
              </w:rPr>
              <w:t xml:space="preserve">Consider both SBFD configuration 1 and 2 as starting </w:t>
            </w:r>
            <w:proofErr w:type="gramStart"/>
            <w:r w:rsidRPr="00CD3995">
              <w:rPr>
                <w:rStyle w:val="CommentReference"/>
                <w:sz w:val="20"/>
                <w:lang w:eastAsia="zh-CN"/>
              </w:rPr>
              <w:t>point;</w:t>
            </w:r>
            <w:proofErr w:type="gramEnd"/>
          </w:p>
          <w:p w14:paraId="13E41815" w14:textId="77777777" w:rsidR="00DF3350" w:rsidRPr="00CD3995" w:rsidRDefault="00DF3350" w:rsidP="00DF3350">
            <w:pPr>
              <w:numPr>
                <w:ilvl w:val="2"/>
                <w:numId w:val="21"/>
              </w:numPr>
              <w:overflowPunct/>
              <w:autoSpaceDE/>
              <w:autoSpaceDN/>
              <w:adjustRightInd/>
              <w:spacing w:after="120"/>
              <w:ind w:left="2376"/>
              <w:textAlignment w:val="auto"/>
              <w:rPr>
                <w:rStyle w:val="CommentReference"/>
                <w:sz w:val="20"/>
                <w:lang w:eastAsia="zh-CN"/>
              </w:rPr>
            </w:pPr>
            <w:r w:rsidRPr="00CD3995">
              <w:rPr>
                <w:rStyle w:val="CommentReference"/>
                <w:sz w:val="20"/>
                <w:lang w:eastAsia="zh-CN"/>
              </w:rPr>
              <w:t>FFS if we can decide to downscale to pick one of the above configurations.</w:t>
            </w:r>
          </w:p>
          <w:p w14:paraId="307C996C" w14:textId="77777777" w:rsidR="00DF3350" w:rsidRPr="00CD3995" w:rsidRDefault="00DF3350" w:rsidP="00DF3350">
            <w:pPr>
              <w:spacing w:after="120"/>
              <w:ind w:left="1836" w:firstLine="180"/>
              <w:rPr>
                <w:b/>
              </w:rPr>
            </w:pPr>
            <w:r w:rsidRPr="00CD3995">
              <w:rPr>
                <w:lang w:eastAsia="zh-CN"/>
              </w:rPr>
              <w:t xml:space="preserve">Note: </w:t>
            </w:r>
          </w:p>
          <w:p w14:paraId="37169C20" w14:textId="77777777" w:rsidR="00DF3350" w:rsidRPr="00CD3995" w:rsidRDefault="00DF3350" w:rsidP="00DF3350">
            <w:pPr>
              <w:numPr>
                <w:ilvl w:val="2"/>
                <w:numId w:val="21"/>
              </w:numPr>
              <w:overflowPunct/>
              <w:autoSpaceDE/>
              <w:autoSpaceDN/>
              <w:adjustRightInd/>
              <w:spacing w:after="120"/>
              <w:ind w:left="2376"/>
              <w:textAlignment w:val="auto"/>
              <w:rPr>
                <w:lang w:eastAsia="zh-CN"/>
              </w:rPr>
            </w:pPr>
            <w:r w:rsidRPr="00CD3995">
              <w:rPr>
                <w:lang w:eastAsia="zh-CN"/>
              </w:rPr>
              <w:t xml:space="preserve">SBFD antenna configuration 1: The total number of antenna elements of the antenna array for SBFD is the same as the total number of antenna elements of the antenna array for legacy TDD. </w:t>
            </w:r>
          </w:p>
          <w:p w14:paraId="797053EF" w14:textId="77777777" w:rsidR="00DF3350" w:rsidRPr="00CD3995" w:rsidRDefault="00DF3350" w:rsidP="00DF3350">
            <w:pPr>
              <w:numPr>
                <w:ilvl w:val="2"/>
                <w:numId w:val="21"/>
              </w:numPr>
              <w:overflowPunct/>
              <w:autoSpaceDE/>
              <w:autoSpaceDN/>
              <w:adjustRightInd/>
              <w:spacing w:after="120"/>
              <w:ind w:left="2376"/>
              <w:textAlignment w:val="auto"/>
              <w:rPr>
                <w:lang w:eastAsia="zh-CN"/>
              </w:rPr>
            </w:pPr>
            <w:r w:rsidRPr="00CD3995">
              <w:rPr>
                <w:lang w:eastAsia="zh-CN"/>
              </w:rPr>
              <w:t xml:space="preserve">SBFD antenna configuration 2: The total number of antenna elements of the antenna array for SBFD is two times of the total number of antenna elements of the antenna array for legacy TDD. </w:t>
            </w:r>
          </w:p>
          <w:p w14:paraId="6550EFA2" w14:textId="77777777" w:rsidR="00DF3350" w:rsidRPr="00CD3995" w:rsidRDefault="00DF3350" w:rsidP="00DF3350">
            <w:pPr>
              <w:numPr>
                <w:ilvl w:val="1"/>
                <w:numId w:val="21"/>
              </w:numPr>
              <w:overflowPunct/>
              <w:autoSpaceDE/>
              <w:autoSpaceDN/>
              <w:adjustRightInd/>
              <w:spacing w:after="120"/>
              <w:ind w:left="1656"/>
              <w:textAlignment w:val="auto"/>
              <w:rPr>
                <w:lang w:eastAsia="zh-CN"/>
              </w:rPr>
            </w:pPr>
            <w:r w:rsidRPr="00CD3995">
              <w:rPr>
                <w:lang w:eastAsia="zh-CN"/>
              </w:rPr>
              <w:t>FFS the antenna configuration for FR1 Indoor BS</w:t>
            </w:r>
          </w:p>
          <w:p w14:paraId="6D0604C6" w14:textId="77777777" w:rsidR="00DF3350" w:rsidRPr="00CD3995" w:rsidRDefault="00DF3350" w:rsidP="00DF3350">
            <w:pPr>
              <w:numPr>
                <w:ilvl w:val="2"/>
                <w:numId w:val="21"/>
              </w:numPr>
              <w:overflowPunct/>
              <w:autoSpaceDE/>
              <w:autoSpaceDN/>
              <w:adjustRightInd/>
              <w:spacing w:after="120"/>
              <w:ind w:left="2376"/>
              <w:textAlignment w:val="auto"/>
              <w:rPr>
                <w:lang w:eastAsia="zh-CN"/>
              </w:rPr>
            </w:pPr>
            <w:r w:rsidRPr="00CD3995">
              <w:rPr>
                <w:lang w:eastAsia="zh-CN"/>
              </w:rPr>
              <w:t>One candidate Indoor BS configuration for FR1: For legacy TDD: (1,1,4,4,2) and (0.5,0.5)</w:t>
            </w:r>
            <w:r w:rsidRPr="00CD3995">
              <w:t xml:space="preserve"> λ; </w:t>
            </w:r>
            <w:r w:rsidRPr="00CD3995">
              <w:rPr>
                <w:lang w:eastAsia="zh-CN"/>
              </w:rPr>
              <w:t>For SBFD antenna config-1: (1,1,2,4,2) (</w:t>
            </w:r>
            <w:proofErr w:type="spellStart"/>
            <w:proofErr w:type="gramStart"/>
            <w:r w:rsidRPr="00CD3995">
              <w:rPr>
                <w:lang w:eastAsia="zh-CN"/>
              </w:rPr>
              <w:t>dH,dV</w:t>
            </w:r>
            <w:proofErr w:type="spellEnd"/>
            <w:proofErr w:type="gramEnd"/>
            <w:r w:rsidRPr="00CD3995">
              <w:rPr>
                <w:lang w:eastAsia="zh-CN"/>
              </w:rPr>
              <w:t>)=(0.5,0.5)λ; For SBFD antenna config-2: (1,1,4,4,2) (</w:t>
            </w:r>
            <w:proofErr w:type="spellStart"/>
            <w:r w:rsidRPr="00CD3995">
              <w:rPr>
                <w:lang w:eastAsia="zh-CN"/>
              </w:rPr>
              <w:t>dH,dV</w:t>
            </w:r>
            <w:proofErr w:type="spellEnd"/>
            <w:r w:rsidRPr="00CD3995">
              <w:rPr>
                <w:lang w:eastAsia="zh-CN"/>
              </w:rPr>
              <w:t>)=(0.5,0.5)λ.</w:t>
            </w:r>
          </w:p>
          <w:p w14:paraId="1AF2017D" w14:textId="77777777" w:rsidR="00DF3350" w:rsidRDefault="00DF3350" w:rsidP="00DF3350">
            <w:pPr>
              <w:spacing w:after="120"/>
              <w:rPr>
                <w:szCs w:val="24"/>
                <w:lang w:eastAsia="zh-CN"/>
              </w:rPr>
            </w:pPr>
          </w:p>
          <w:p w14:paraId="512FDF11" w14:textId="77777777" w:rsidR="00DF3350" w:rsidRDefault="00DF3350" w:rsidP="00DF3350">
            <w:pPr>
              <w:rPr>
                <w:lang w:eastAsia="zh-CN"/>
              </w:rPr>
            </w:pPr>
            <w:r>
              <w:rPr>
                <w:lang w:eastAsia="zh-CN"/>
              </w:rPr>
              <w:t>Note: The table below reflects the above agreements in this meeting, for information only.</w:t>
            </w:r>
          </w:p>
          <w:p w14:paraId="348D7408" w14:textId="77777777" w:rsidR="00DF3350" w:rsidRDefault="00DF3350" w:rsidP="00DF3350">
            <w:pPr>
              <w:jc w:val="center"/>
              <w:rPr>
                <w:lang w:eastAsia="zh-CN"/>
              </w:rPr>
            </w:pPr>
            <w:r>
              <w:rPr>
                <w:b/>
                <w:lang w:eastAsia="zh-CN"/>
              </w:rPr>
              <w:t>Table 2.4.1-1</w:t>
            </w:r>
            <w:r>
              <w:rPr>
                <w:lang w:eastAsia="zh-CN"/>
              </w:rPr>
              <w:t xml:space="preserve"> BS antenna configuration for FR1</w:t>
            </w:r>
          </w:p>
          <w:tbl>
            <w:tblPr>
              <w:tblW w:w="103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7"/>
              <w:gridCol w:w="3969"/>
              <w:gridCol w:w="4111"/>
            </w:tblGrid>
            <w:tr w:rsidR="00DF3350" w:rsidRPr="00CD3995" w14:paraId="3DE35235" w14:textId="77777777" w:rsidTr="00DF3350">
              <w:tc>
                <w:tcPr>
                  <w:tcW w:w="2263" w:type="dxa"/>
                  <w:gridSpan w:val="2"/>
                  <w:tcBorders>
                    <w:top w:val="single" w:sz="4" w:space="0" w:color="auto"/>
                    <w:left w:val="single" w:sz="4" w:space="0" w:color="auto"/>
                    <w:bottom w:val="single" w:sz="4" w:space="0" w:color="auto"/>
                    <w:right w:val="single" w:sz="4" w:space="0" w:color="auto"/>
                  </w:tcBorders>
                  <w:shd w:val="clear" w:color="auto" w:fill="BFBFBF"/>
                </w:tcPr>
                <w:p w14:paraId="31A91D1E" w14:textId="77777777" w:rsidR="00DF3350" w:rsidRDefault="00DF3350" w:rsidP="00DF3350">
                  <w:pPr>
                    <w:widowControl w:val="0"/>
                    <w:spacing w:after="0" w:line="254" w:lineRule="auto"/>
                    <w:jc w:val="both"/>
                    <w:rPr>
                      <w:szCs w:val="24"/>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FCEC2F1" w14:textId="77777777" w:rsidR="00DF3350" w:rsidRDefault="00DF3350" w:rsidP="00DF3350">
                  <w:pPr>
                    <w:widowControl w:val="0"/>
                    <w:spacing w:after="0" w:line="254" w:lineRule="auto"/>
                    <w:jc w:val="both"/>
                    <w:rPr>
                      <w:szCs w:val="24"/>
                      <w:lang w:eastAsia="zh-CN"/>
                    </w:rPr>
                  </w:pPr>
                  <w:r>
                    <w:rPr>
                      <w:szCs w:val="24"/>
                      <w:lang w:eastAsia="zh-CN"/>
                    </w:rPr>
                    <w:t xml:space="preserve">FR1 – Baseline assumption: Use antenna </w:t>
                  </w:r>
                  <w:r>
                    <w:rPr>
                      <w:szCs w:val="24"/>
                      <w:lang w:eastAsia="zh-CN"/>
                    </w:rPr>
                    <w:lastRenderedPageBreak/>
                    <w:t>pattern in TR 38.828 (Option 1)</w:t>
                  </w: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19767B" w14:textId="77777777" w:rsidR="00DF3350" w:rsidRDefault="00DF3350" w:rsidP="00DF3350">
                  <w:pPr>
                    <w:widowControl w:val="0"/>
                    <w:spacing w:after="0" w:line="254" w:lineRule="auto"/>
                    <w:jc w:val="both"/>
                    <w:rPr>
                      <w:i/>
                      <w:szCs w:val="24"/>
                      <w:lang w:eastAsia="zh-CN"/>
                    </w:rPr>
                  </w:pPr>
                  <w:r>
                    <w:rPr>
                      <w:szCs w:val="24"/>
                      <w:lang w:eastAsia="zh-CN"/>
                    </w:rPr>
                    <w:lastRenderedPageBreak/>
                    <w:t xml:space="preserve">FR1 – Optional assumption: Use extended AAS </w:t>
                  </w:r>
                  <w:r>
                    <w:rPr>
                      <w:szCs w:val="24"/>
                      <w:lang w:eastAsia="zh-CN"/>
                    </w:rPr>
                    <w:lastRenderedPageBreak/>
                    <w:t>model in Section 5.2.3.2.4 of TR 38.803 (Option 2)</w:t>
                  </w:r>
                </w:p>
              </w:tc>
            </w:tr>
            <w:tr w:rsidR="00DF3350" w:rsidRPr="000D63BF" w14:paraId="2651FEE1" w14:textId="77777777" w:rsidTr="00DF3350">
              <w:tc>
                <w:tcPr>
                  <w:tcW w:w="84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4D5891A" w14:textId="77777777" w:rsidR="00DF3350" w:rsidRDefault="00DF3350" w:rsidP="00DF3350">
                  <w:pPr>
                    <w:widowControl w:val="0"/>
                    <w:spacing w:after="0" w:line="254" w:lineRule="auto"/>
                    <w:jc w:val="both"/>
                    <w:rPr>
                      <w:szCs w:val="24"/>
                      <w:lang w:eastAsia="zh-CN"/>
                    </w:rPr>
                  </w:pPr>
                  <w:r>
                    <w:rPr>
                      <w:szCs w:val="24"/>
                      <w:lang w:eastAsia="zh-CN"/>
                    </w:rPr>
                    <w:lastRenderedPageBreak/>
                    <w:t>Urban Macro</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EF9A016" w14:textId="77777777" w:rsidR="00DF3350" w:rsidRDefault="00DF3350" w:rsidP="00DF3350">
                  <w:pPr>
                    <w:widowControl w:val="0"/>
                    <w:spacing w:after="0" w:line="254" w:lineRule="auto"/>
                    <w:jc w:val="both"/>
                    <w:rPr>
                      <w:szCs w:val="24"/>
                      <w:lang w:eastAsia="zh-CN"/>
                    </w:rPr>
                  </w:pPr>
                  <w:r>
                    <w:rPr>
                      <w:szCs w:val="24"/>
                      <w:lang w:eastAsia="zh-CN"/>
                    </w:rPr>
                    <w:t>Legacy TDD</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97F2636" w14:textId="77777777" w:rsidR="00DF3350" w:rsidRDefault="00DF3350" w:rsidP="00DF3350">
                  <w:pPr>
                    <w:keepNext/>
                    <w:keepLines/>
                    <w:spacing w:after="0" w:line="254" w:lineRule="auto"/>
                    <w:jc w:val="both"/>
                    <w:rPr>
                      <w:szCs w:val="24"/>
                      <w:lang w:val="sv-SE" w:eastAsia="zh-CN"/>
                    </w:rPr>
                  </w:pPr>
                  <w:r>
                    <w:rPr>
                      <w:szCs w:val="24"/>
                      <w:lang w:val="sv-SE" w:eastAsia="zh-CN"/>
                    </w:rPr>
                    <w:t>(</w:t>
                  </w:r>
                  <w:proofErr w:type="spellStart"/>
                  <w:r>
                    <w:rPr>
                      <w:szCs w:val="24"/>
                      <w:lang w:val="sv-SE" w:eastAsia="zh-CN"/>
                    </w:rPr>
                    <w:t>Mg,Ng,M,N,P</w:t>
                  </w:r>
                  <w:proofErr w:type="spellEnd"/>
                  <w:r>
                    <w:rPr>
                      <w:szCs w:val="24"/>
                      <w:lang w:val="sv-SE" w:eastAsia="zh-CN"/>
                    </w:rPr>
                    <w:t>)=(1,1,8,8,2) (</w:t>
                  </w:r>
                  <w:proofErr w:type="spellStart"/>
                  <w:r>
                    <w:rPr>
                      <w:szCs w:val="24"/>
                      <w:lang w:val="sv-SE" w:eastAsia="zh-CN"/>
                    </w:rPr>
                    <w:t>dH,dV</w:t>
                  </w:r>
                  <w:proofErr w:type="spellEnd"/>
                  <w:r>
                    <w:rPr>
                      <w:szCs w:val="24"/>
                      <w:lang w:val="sv-SE" w:eastAsia="zh-CN"/>
                    </w:rPr>
                    <w:t>)=(0.5,0.8)</w:t>
                  </w:r>
                  <w:r>
                    <w:rPr>
                      <w:szCs w:val="24"/>
                      <w:lang w:eastAsia="zh-CN"/>
                    </w:rPr>
                    <w:t>λ</w:t>
                  </w:r>
                </w:p>
                <w:p w14:paraId="4DE9C4A0" w14:textId="77777777" w:rsidR="00DF3350" w:rsidRDefault="00DF3350" w:rsidP="00DF3350">
                  <w:pPr>
                    <w:keepNext/>
                    <w:keepLines/>
                    <w:spacing w:after="0" w:line="254" w:lineRule="auto"/>
                    <w:jc w:val="both"/>
                    <w:rPr>
                      <w:szCs w:val="24"/>
                      <w:lang w:eastAsia="zh-CN"/>
                    </w:rPr>
                  </w:pPr>
                  <w:r>
                    <w:rPr>
                      <w:szCs w:val="24"/>
                      <w:lang w:eastAsia="zh-CN"/>
                    </w:rPr>
                    <w:t xml:space="preserve">antenna element gain: 5 </w:t>
                  </w:r>
                  <w:proofErr w:type="spellStart"/>
                  <w:r>
                    <w:rPr>
                      <w:szCs w:val="24"/>
                      <w:lang w:eastAsia="zh-CN"/>
                    </w:rPr>
                    <w:t>dBi</w:t>
                  </w:r>
                  <w:proofErr w:type="spellEnd"/>
                  <w:r>
                    <w:rPr>
                      <w:szCs w:val="24"/>
                      <w:lang w:eastAsia="zh-CN"/>
                    </w:rPr>
                    <w:t xml:space="preserve"> (assuming 1.8dB loss)</w:t>
                  </w:r>
                </w:p>
              </w:tc>
              <w:tc>
                <w:tcPr>
                  <w:tcW w:w="4111" w:type="dxa"/>
                  <w:tcBorders>
                    <w:top w:val="single" w:sz="4" w:space="0" w:color="auto"/>
                    <w:left w:val="single" w:sz="4" w:space="0" w:color="auto"/>
                    <w:bottom w:val="single" w:sz="4" w:space="0" w:color="auto"/>
                    <w:right w:val="single" w:sz="4" w:space="0" w:color="auto"/>
                  </w:tcBorders>
                  <w:vAlign w:val="center"/>
                </w:tcPr>
                <w:p w14:paraId="1C291441" w14:textId="77777777" w:rsidR="00DF3350" w:rsidRPr="00CD3995" w:rsidRDefault="00DF3350" w:rsidP="00DF3350">
                  <w:pPr>
                    <w:keepNext/>
                    <w:keepLines/>
                    <w:spacing w:after="0" w:line="254" w:lineRule="auto"/>
                    <w:jc w:val="both"/>
                    <w:rPr>
                      <w:szCs w:val="24"/>
                      <w:lang w:val="da-DK" w:eastAsia="zh-CN"/>
                    </w:rPr>
                  </w:pPr>
                  <w:r w:rsidRPr="00CD3995">
                    <w:rPr>
                      <w:szCs w:val="24"/>
                      <w:lang w:val="da-DK" w:eastAsia="zh-CN"/>
                    </w:rPr>
                    <w:t>(</w:t>
                  </w:r>
                  <w:proofErr w:type="spellStart"/>
                  <w:r w:rsidRPr="00CD3995">
                    <w:rPr>
                      <w:szCs w:val="24"/>
                      <w:lang w:val="da-DK" w:eastAsia="zh-CN"/>
                    </w:rPr>
                    <w:t>Mg,Ng,M,N,P</w:t>
                  </w:r>
                  <w:proofErr w:type="spellEnd"/>
                  <w:r w:rsidRPr="00CD3995">
                    <w:rPr>
                      <w:szCs w:val="24"/>
                      <w:lang w:val="da-DK" w:eastAsia="zh-CN"/>
                    </w:rPr>
                    <w:t>)=(1,1,8,8,2), (</w:t>
                  </w:r>
                  <w:proofErr w:type="spellStart"/>
                  <w:r w:rsidRPr="00CD3995">
                    <w:rPr>
                      <w:szCs w:val="24"/>
                      <w:lang w:val="da-DK" w:eastAsia="zh-CN"/>
                    </w:rPr>
                    <w:t>dH,dV</w:t>
                  </w:r>
                  <w:proofErr w:type="spellEnd"/>
                  <w:r w:rsidRPr="00CD3995">
                    <w:rPr>
                      <w:szCs w:val="24"/>
                      <w:lang w:val="da-DK" w:eastAsia="zh-CN"/>
                    </w:rPr>
                    <w:t>)=(0.5,0.8)</w:t>
                  </w:r>
                  <w:r>
                    <w:rPr>
                      <w:szCs w:val="24"/>
                      <w:lang w:eastAsia="zh-CN"/>
                    </w:rPr>
                    <w:t>λ</w:t>
                  </w:r>
                  <w:r w:rsidRPr="00CD3995">
                    <w:rPr>
                      <w:szCs w:val="24"/>
                      <w:lang w:val="da-DK" w:eastAsia="zh-CN"/>
                    </w:rPr>
                    <w:t xml:space="preserve"> </w:t>
                  </w:r>
                </w:p>
                <w:p w14:paraId="6EFACB31" w14:textId="77777777" w:rsidR="00DF3350" w:rsidRPr="00CD3995" w:rsidRDefault="00DF3350" w:rsidP="00DF3350">
                  <w:pPr>
                    <w:keepNext/>
                    <w:keepLines/>
                    <w:spacing w:after="0" w:line="254" w:lineRule="auto"/>
                    <w:jc w:val="both"/>
                    <w:rPr>
                      <w:szCs w:val="24"/>
                      <w:lang w:val="da-DK" w:eastAsia="zh-CN"/>
                    </w:rPr>
                  </w:pPr>
                </w:p>
              </w:tc>
            </w:tr>
            <w:tr w:rsidR="00DF3350" w:rsidRPr="00CD3995" w14:paraId="0B792093" w14:textId="77777777" w:rsidTr="00DF3350">
              <w:tc>
                <w:tcPr>
                  <w:tcW w:w="0" w:type="auto"/>
                  <w:vMerge/>
                  <w:tcBorders>
                    <w:top w:val="single" w:sz="4" w:space="0" w:color="auto"/>
                    <w:left w:val="single" w:sz="4" w:space="0" w:color="auto"/>
                    <w:bottom w:val="single" w:sz="4" w:space="0" w:color="auto"/>
                    <w:right w:val="single" w:sz="4" w:space="0" w:color="auto"/>
                  </w:tcBorders>
                  <w:vAlign w:val="center"/>
                  <w:hideMark/>
                </w:tcPr>
                <w:p w14:paraId="32ABBCC1" w14:textId="77777777" w:rsidR="00DF3350" w:rsidRPr="00CD3995" w:rsidRDefault="00DF3350" w:rsidP="00DF3350">
                  <w:pPr>
                    <w:spacing w:after="0"/>
                    <w:rPr>
                      <w:rFonts w:ascii="Times New Roman" w:hAnsi="Times New Roman" w:cs="Times New Roman"/>
                      <w:szCs w:val="24"/>
                      <w:lang w:val="da-DK"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17508BE" w14:textId="77777777" w:rsidR="00DF3350" w:rsidRDefault="00DF3350" w:rsidP="00DF3350">
                  <w:pPr>
                    <w:widowControl w:val="0"/>
                    <w:spacing w:after="0" w:line="254" w:lineRule="auto"/>
                    <w:jc w:val="both"/>
                    <w:rPr>
                      <w:szCs w:val="24"/>
                      <w:lang w:eastAsia="zh-CN"/>
                    </w:rPr>
                  </w:pPr>
                  <w:r>
                    <w:rPr>
                      <w:szCs w:val="24"/>
                      <w:lang w:eastAsia="zh-CN"/>
                    </w:rPr>
                    <w:t>SBFD</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1DCFF39" w14:textId="77777777" w:rsidR="00DF3350" w:rsidRDefault="00DF3350" w:rsidP="00DF3350">
                  <w:pPr>
                    <w:keepNext/>
                    <w:keepLines/>
                    <w:spacing w:after="0" w:line="254"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(1,1,4,8,2) (</w:t>
                  </w:r>
                  <w:proofErr w:type="spellStart"/>
                  <w:proofErr w:type="gramStart"/>
                  <w:r>
                    <w:rPr>
                      <w:szCs w:val="24"/>
                      <w:lang w:eastAsia="zh-CN"/>
                    </w:rPr>
                    <w:t>dH,dV</w:t>
                  </w:r>
                  <w:proofErr w:type="spellEnd"/>
                  <w:proofErr w:type="gramEnd"/>
                  <w:r>
                    <w:rPr>
                      <w:szCs w:val="24"/>
                      <w:lang w:eastAsia="zh-CN"/>
                    </w:rPr>
                    <w:t>)=(0.5,0.8)λ</w:t>
                  </w:r>
                </w:p>
                <w:p w14:paraId="1637E8E8" w14:textId="77777777" w:rsidR="00DF3350" w:rsidRDefault="00DF3350" w:rsidP="00DF3350">
                  <w:pPr>
                    <w:keepNext/>
                    <w:keepLines/>
                    <w:spacing w:after="0" w:line="254" w:lineRule="auto"/>
                    <w:jc w:val="both"/>
                    <w:rPr>
                      <w:szCs w:val="24"/>
                      <w:lang w:eastAsia="zh-CN"/>
                    </w:rPr>
                  </w:pPr>
                  <w:r>
                    <w:rPr>
                      <w:szCs w:val="24"/>
                      <w:lang w:eastAsia="zh-CN"/>
                    </w:rPr>
                    <w:t>For SBFD antenna config 2</w:t>
                  </w:r>
                  <w:r>
                    <w:rPr>
                      <w:b/>
                      <w:szCs w:val="24"/>
                      <w:vertAlign w:val="superscript"/>
                      <w:lang w:eastAsia="zh-CN"/>
                    </w:rPr>
                    <w:t>2</w:t>
                  </w:r>
                  <w:r>
                    <w:rPr>
                      <w:szCs w:val="24"/>
                      <w:lang w:eastAsia="zh-CN"/>
                    </w:rPr>
                    <w:t>: (1,1,8,8,2) (</w:t>
                  </w:r>
                  <w:proofErr w:type="spellStart"/>
                  <w:proofErr w:type="gramStart"/>
                  <w:r>
                    <w:rPr>
                      <w:szCs w:val="24"/>
                      <w:lang w:eastAsia="zh-CN"/>
                    </w:rPr>
                    <w:t>dH,dV</w:t>
                  </w:r>
                  <w:proofErr w:type="spellEnd"/>
                  <w:proofErr w:type="gramEnd"/>
                  <w:r>
                    <w:rPr>
                      <w:szCs w:val="24"/>
                      <w:lang w:eastAsia="zh-CN"/>
                    </w:rPr>
                    <w:t>)=(0.5,0.8)λ</w:t>
                  </w:r>
                </w:p>
              </w:tc>
              <w:tc>
                <w:tcPr>
                  <w:tcW w:w="4111" w:type="dxa"/>
                  <w:tcBorders>
                    <w:top w:val="single" w:sz="4" w:space="0" w:color="auto"/>
                    <w:left w:val="single" w:sz="4" w:space="0" w:color="auto"/>
                    <w:bottom w:val="single" w:sz="4" w:space="0" w:color="auto"/>
                    <w:right w:val="single" w:sz="4" w:space="0" w:color="auto"/>
                  </w:tcBorders>
                  <w:vAlign w:val="center"/>
                </w:tcPr>
                <w:p w14:paraId="79EEB7EC" w14:textId="77777777" w:rsidR="00DF3350" w:rsidRDefault="00DF3350" w:rsidP="00DF3350">
                  <w:pPr>
                    <w:keepNext/>
                    <w:keepLines/>
                    <w:spacing w:after="0" w:line="254"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(1,1,4,8,2) (</w:t>
                  </w:r>
                  <w:proofErr w:type="spellStart"/>
                  <w:proofErr w:type="gramStart"/>
                  <w:r>
                    <w:rPr>
                      <w:szCs w:val="24"/>
                      <w:lang w:eastAsia="zh-CN"/>
                    </w:rPr>
                    <w:t>dH,dV</w:t>
                  </w:r>
                  <w:proofErr w:type="spellEnd"/>
                  <w:proofErr w:type="gramEnd"/>
                  <w:r>
                    <w:rPr>
                      <w:szCs w:val="24"/>
                      <w:lang w:eastAsia="zh-CN"/>
                    </w:rPr>
                    <w:t>)=(0.5,0.8)λ</w:t>
                  </w:r>
                </w:p>
                <w:p w14:paraId="5612CDA9" w14:textId="77777777" w:rsidR="00DF3350" w:rsidRDefault="00DF3350" w:rsidP="00DF3350">
                  <w:pPr>
                    <w:keepNext/>
                    <w:keepLines/>
                    <w:spacing w:after="0" w:line="254" w:lineRule="auto"/>
                    <w:jc w:val="both"/>
                    <w:rPr>
                      <w:szCs w:val="24"/>
                      <w:lang w:eastAsia="zh-CN"/>
                    </w:rPr>
                  </w:pPr>
                  <w:r>
                    <w:rPr>
                      <w:szCs w:val="24"/>
                      <w:lang w:eastAsia="zh-CN"/>
                    </w:rPr>
                    <w:t>For SBFD antenna config 2</w:t>
                  </w:r>
                  <w:r>
                    <w:rPr>
                      <w:b/>
                      <w:szCs w:val="24"/>
                      <w:vertAlign w:val="superscript"/>
                      <w:lang w:eastAsia="zh-CN"/>
                    </w:rPr>
                    <w:t>2</w:t>
                  </w:r>
                  <w:r>
                    <w:rPr>
                      <w:szCs w:val="24"/>
                      <w:lang w:eastAsia="zh-CN"/>
                    </w:rPr>
                    <w:t>: (1,1,8,8,2) (</w:t>
                  </w:r>
                  <w:proofErr w:type="spellStart"/>
                  <w:proofErr w:type="gramStart"/>
                  <w:r>
                    <w:rPr>
                      <w:szCs w:val="24"/>
                      <w:lang w:eastAsia="zh-CN"/>
                    </w:rPr>
                    <w:t>dH,dV</w:t>
                  </w:r>
                  <w:proofErr w:type="spellEnd"/>
                  <w:proofErr w:type="gramEnd"/>
                  <w:r>
                    <w:rPr>
                      <w:szCs w:val="24"/>
                      <w:lang w:eastAsia="zh-CN"/>
                    </w:rPr>
                    <w:t>)=(0.5,0.8)λ</w:t>
                  </w:r>
                </w:p>
                <w:p w14:paraId="2A68A470" w14:textId="77777777" w:rsidR="00DF3350" w:rsidRDefault="00DF3350" w:rsidP="00DF3350">
                  <w:pPr>
                    <w:keepNext/>
                    <w:keepLines/>
                    <w:spacing w:after="0" w:line="254" w:lineRule="auto"/>
                    <w:jc w:val="both"/>
                    <w:rPr>
                      <w:szCs w:val="24"/>
                      <w:lang w:eastAsia="zh-CN"/>
                    </w:rPr>
                  </w:pPr>
                </w:p>
              </w:tc>
            </w:tr>
            <w:tr w:rsidR="00DF3350" w14:paraId="5D87ABCD" w14:textId="77777777" w:rsidTr="00DF3350">
              <w:tc>
                <w:tcPr>
                  <w:tcW w:w="84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0E3709C" w14:textId="77777777" w:rsidR="00DF3350" w:rsidRDefault="00DF3350" w:rsidP="00DF3350">
                  <w:pPr>
                    <w:widowControl w:val="0"/>
                    <w:spacing w:after="0" w:line="254" w:lineRule="auto"/>
                    <w:jc w:val="both"/>
                    <w:rPr>
                      <w:szCs w:val="24"/>
                      <w:lang w:eastAsia="zh-CN"/>
                    </w:rPr>
                  </w:pPr>
                  <w:r>
                    <w:rPr>
                      <w:szCs w:val="24"/>
                      <w:lang w:eastAsia="zh-CN"/>
                    </w:rPr>
                    <w:t>Indoor</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7063D5E7" w14:textId="77777777" w:rsidR="00DF3350" w:rsidRDefault="00DF3350" w:rsidP="00DF3350">
                  <w:pPr>
                    <w:widowControl w:val="0"/>
                    <w:spacing w:after="0" w:line="254" w:lineRule="auto"/>
                    <w:jc w:val="both"/>
                    <w:rPr>
                      <w:szCs w:val="24"/>
                      <w:lang w:eastAsia="zh-CN"/>
                    </w:rPr>
                  </w:pPr>
                  <w:r>
                    <w:rPr>
                      <w:szCs w:val="24"/>
                      <w:lang w:eastAsia="zh-CN"/>
                    </w:rPr>
                    <w:t>Legacy TDD</w:t>
                  </w:r>
                </w:p>
                <w:p w14:paraId="4111F8D4" w14:textId="77777777" w:rsidR="00DF3350" w:rsidRDefault="00DF3350" w:rsidP="00DF3350">
                  <w:pPr>
                    <w:widowControl w:val="0"/>
                    <w:spacing w:after="0" w:line="254" w:lineRule="auto"/>
                    <w:jc w:val="both"/>
                    <w:rPr>
                      <w:szCs w:val="24"/>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6983A4DF" w14:textId="77777777" w:rsidR="00DF3350" w:rsidRDefault="00DF3350" w:rsidP="00DF3350">
                  <w:pPr>
                    <w:keepNext/>
                    <w:keepLines/>
                    <w:spacing w:after="0" w:line="254" w:lineRule="auto"/>
                    <w:jc w:val="both"/>
                    <w:rPr>
                      <w:szCs w:val="24"/>
                      <w:lang w:eastAsia="zh-CN"/>
                    </w:rPr>
                  </w:pPr>
                  <w:r>
                    <w:rPr>
                      <w:szCs w:val="24"/>
                      <w:lang w:eastAsia="zh-CN"/>
                    </w:rPr>
                    <w:t>FFS:</w:t>
                  </w:r>
                </w:p>
                <w:p w14:paraId="7A58E044" w14:textId="77777777" w:rsidR="00DF3350" w:rsidRDefault="00DF3350" w:rsidP="00DF3350">
                  <w:pPr>
                    <w:keepNext/>
                    <w:keepLines/>
                    <w:spacing w:after="0" w:line="254" w:lineRule="auto"/>
                    <w:jc w:val="both"/>
                    <w:rPr>
                      <w:szCs w:val="24"/>
                      <w:lang w:eastAsia="zh-CN"/>
                    </w:rPr>
                  </w:pPr>
                  <w:r>
                    <w:rPr>
                      <w:szCs w:val="24"/>
                      <w:lang w:eastAsia="zh-CN"/>
                    </w:rPr>
                    <w:t xml:space="preserve">One candidate: </w:t>
                  </w:r>
                  <w:r>
                    <w:rPr>
                      <w:lang w:val="fr-FR"/>
                    </w:rPr>
                    <w:t xml:space="preserve">(1,1,4,4,2), </w:t>
                  </w:r>
                  <w:r>
                    <w:fldChar w:fldCharType="begin"/>
                  </w:r>
                  <w:r>
                    <w:instrText xml:space="preserve"> QUOTE </w:instrText>
                  </w:r>
                  <w:r w:rsidR="00950EF1">
                    <w:rPr>
                      <w:position w:val="-5"/>
                    </w:rPr>
                    <w:pict w14:anchorId="5B3C7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3" o:spid="_x0000_i1025" type="#_x0000_t75" style="width:33.75pt;height:12pt;mso-position-horizontal-relative:page;mso-position-vertical-relative:page" equationxml="&lt;">
                        <v:imagedata r:id="rId13" o:title="" chromakey="white"/>
                      </v:shape>
                    </w:pict>
                  </w:r>
                  <w:r>
                    <w:instrText xml:space="preserve"> </w:instrText>
                  </w:r>
                  <w:r>
                    <w:fldChar w:fldCharType="separate"/>
                  </w:r>
                  <w:r w:rsidR="00950EF1">
                    <w:rPr>
                      <w:position w:val="-5"/>
                    </w:rPr>
                    <w:pict w14:anchorId="3A8FBAA6">
                      <v:shape id="图片 14" o:spid="_x0000_i1026" type="#_x0000_t75" style="width:33.75pt;height:12pt;mso-position-horizontal-relative:page;mso-position-vertical-relative:page" equationxml="&lt;">
                        <v:imagedata r:id="rId13" o:title="" chromakey="white"/>
                      </v:shape>
                    </w:pict>
                  </w:r>
                  <w:r>
                    <w:fldChar w:fldCharType="end"/>
                  </w:r>
                  <w:r>
                    <w:t xml:space="preserve">= (0.5, </w:t>
                  </w:r>
                  <w:proofErr w:type="gramStart"/>
                  <w:r>
                    <w:t>0.5)λ</w:t>
                  </w:r>
                  <w:proofErr w:type="gramEnd"/>
                </w:p>
                <w:p w14:paraId="3EA08810" w14:textId="77777777" w:rsidR="00DF3350" w:rsidRDefault="00DF3350" w:rsidP="00DF3350">
                  <w:pPr>
                    <w:keepNext/>
                    <w:keepLines/>
                    <w:spacing w:after="0" w:line="254" w:lineRule="auto"/>
                    <w:jc w:val="both"/>
                    <w:rPr>
                      <w:szCs w:val="24"/>
                      <w:lang w:eastAsia="zh-CN"/>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2F90B54A" w14:textId="77777777" w:rsidR="00DF3350" w:rsidRDefault="00DF3350" w:rsidP="00DF3350">
                  <w:pPr>
                    <w:keepNext/>
                    <w:keepLines/>
                    <w:spacing w:after="0" w:line="254" w:lineRule="auto"/>
                    <w:jc w:val="both"/>
                    <w:rPr>
                      <w:szCs w:val="24"/>
                      <w:lang w:eastAsia="zh-CN"/>
                    </w:rPr>
                  </w:pPr>
                  <w:r>
                    <w:rPr>
                      <w:szCs w:val="24"/>
                      <w:lang w:eastAsia="zh-CN"/>
                    </w:rPr>
                    <w:t>TBA</w:t>
                  </w:r>
                </w:p>
              </w:tc>
            </w:tr>
            <w:tr w:rsidR="00DF3350" w14:paraId="584221A2" w14:textId="77777777" w:rsidTr="00DF3350">
              <w:tc>
                <w:tcPr>
                  <w:tcW w:w="0" w:type="auto"/>
                  <w:vMerge/>
                  <w:tcBorders>
                    <w:top w:val="single" w:sz="4" w:space="0" w:color="auto"/>
                    <w:left w:val="single" w:sz="4" w:space="0" w:color="auto"/>
                    <w:bottom w:val="single" w:sz="4" w:space="0" w:color="auto"/>
                    <w:right w:val="single" w:sz="4" w:space="0" w:color="auto"/>
                  </w:tcBorders>
                  <w:vAlign w:val="center"/>
                  <w:hideMark/>
                </w:tcPr>
                <w:p w14:paraId="38D6C219" w14:textId="77777777" w:rsidR="00DF3350" w:rsidRDefault="00DF3350" w:rsidP="00DF3350">
                  <w:pPr>
                    <w:spacing w:after="0"/>
                    <w:rPr>
                      <w:rFonts w:ascii="Times New Roman" w:hAnsi="Times New Roman" w:cs="Times New Roman"/>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1E0FEC4" w14:textId="77777777" w:rsidR="00DF3350" w:rsidRDefault="00DF3350" w:rsidP="00DF3350">
                  <w:pPr>
                    <w:widowControl w:val="0"/>
                    <w:spacing w:after="0" w:line="254" w:lineRule="auto"/>
                    <w:jc w:val="both"/>
                    <w:rPr>
                      <w:szCs w:val="24"/>
                      <w:lang w:eastAsia="zh-CN"/>
                    </w:rPr>
                  </w:pPr>
                  <w:r>
                    <w:rPr>
                      <w:szCs w:val="24"/>
                      <w:lang w:eastAsia="zh-CN"/>
                    </w:rPr>
                    <w:t>SBFD</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F9A7C32" w14:textId="77777777" w:rsidR="00DF3350" w:rsidRDefault="00DF3350" w:rsidP="00DF3350">
                  <w:pPr>
                    <w:keepNext/>
                    <w:keepLines/>
                    <w:spacing w:after="0" w:line="254" w:lineRule="auto"/>
                    <w:jc w:val="both"/>
                    <w:rPr>
                      <w:bCs/>
                      <w:szCs w:val="24"/>
                      <w:lang w:eastAsia="zh-CN"/>
                    </w:rPr>
                  </w:pPr>
                  <w:r>
                    <w:rPr>
                      <w:bCs/>
                      <w:szCs w:val="24"/>
                      <w:lang w:eastAsia="zh-CN"/>
                    </w:rPr>
                    <w:t>FFS:</w:t>
                  </w:r>
                </w:p>
                <w:p w14:paraId="749B5F94" w14:textId="77777777" w:rsidR="00DF3350" w:rsidRDefault="00DF3350" w:rsidP="00DF3350">
                  <w:pPr>
                    <w:keepNext/>
                    <w:keepLines/>
                    <w:spacing w:after="0" w:line="254" w:lineRule="auto"/>
                    <w:jc w:val="both"/>
                    <w:rPr>
                      <w:bCs/>
                      <w:szCs w:val="24"/>
                      <w:lang w:eastAsia="zh-CN"/>
                    </w:rPr>
                  </w:pPr>
                  <w:r>
                    <w:rPr>
                      <w:bCs/>
                      <w:szCs w:val="24"/>
                      <w:lang w:eastAsia="zh-CN"/>
                    </w:rPr>
                    <w:t>One candidate:</w:t>
                  </w:r>
                </w:p>
                <w:p w14:paraId="07AEB3AB" w14:textId="77777777" w:rsidR="00DF3350" w:rsidRDefault="00DF3350" w:rsidP="00DF3350">
                  <w:pPr>
                    <w:keepNext/>
                    <w:keepLines/>
                    <w:numPr>
                      <w:ilvl w:val="0"/>
                      <w:numId w:val="67"/>
                    </w:numPr>
                    <w:spacing w:after="0" w:line="254"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(1,1,2,4,2) (</w:t>
                  </w:r>
                  <w:proofErr w:type="spellStart"/>
                  <w:proofErr w:type="gramStart"/>
                  <w:r>
                    <w:rPr>
                      <w:szCs w:val="24"/>
                      <w:lang w:eastAsia="zh-CN"/>
                    </w:rPr>
                    <w:t>dH,dV</w:t>
                  </w:r>
                  <w:proofErr w:type="spellEnd"/>
                  <w:proofErr w:type="gramEnd"/>
                  <w:r>
                    <w:rPr>
                      <w:szCs w:val="24"/>
                      <w:lang w:eastAsia="zh-CN"/>
                    </w:rPr>
                    <w:t>)=(0.5,0.5)λ</w:t>
                  </w:r>
                </w:p>
                <w:p w14:paraId="542F672F" w14:textId="77777777" w:rsidR="00DF3350" w:rsidRDefault="00DF3350" w:rsidP="00DF3350">
                  <w:pPr>
                    <w:keepNext/>
                    <w:keepLines/>
                    <w:numPr>
                      <w:ilvl w:val="0"/>
                      <w:numId w:val="67"/>
                    </w:numPr>
                    <w:spacing w:after="0" w:line="254" w:lineRule="auto"/>
                    <w:jc w:val="both"/>
                    <w:rPr>
                      <w:bCs/>
                      <w:szCs w:val="24"/>
                      <w:lang w:eastAsia="zh-CN"/>
                    </w:rPr>
                  </w:pPr>
                  <w:r>
                    <w:rPr>
                      <w:szCs w:val="24"/>
                      <w:lang w:eastAsia="zh-CN"/>
                    </w:rPr>
                    <w:t>For SBFD antenna config 2</w:t>
                  </w:r>
                  <w:r>
                    <w:rPr>
                      <w:b/>
                      <w:szCs w:val="24"/>
                      <w:vertAlign w:val="superscript"/>
                      <w:lang w:eastAsia="zh-CN"/>
                    </w:rPr>
                    <w:t>2</w:t>
                  </w:r>
                  <w:r>
                    <w:rPr>
                      <w:szCs w:val="24"/>
                      <w:lang w:eastAsia="zh-CN"/>
                    </w:rPr>
                    <w:t>: (1,1,4,4,2) (</w:t>
                  </w:r>
                  <w:proofErr w:type="spellStart"/>
                  <w:proofErr w:type="gramStart"/>
                  <w:r>
                    <w:rPr>
                      <w:szCs w:val="24"/>
                      <w:lang w:eastAsia="zh-CN"/>
                    </w:rPr>
                    <w:t>dH,dV</w:t>
                  </w:r>
                  <w:proofErr w:type="spellEnd"/>
                  <w:proofErr w:type="gramEnd"/>
                  <w:r>
                    <w:rPr>
                      <w:szCs w:val="24"/>
                      <w:lang w:eastAsia="zh-CN"/>
                    </w:rPr>
                    <w:t>)=(0.5,0.5)λ</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9965B87" w14:textId="77777777" w:rsidR="00DF3350" w:rsidRDefault="00DF3350" w:rsidP="00DF3350">
                  <w:pPr>
                    <w:keepNext/>
                    <w:keepLines/>
                    <w:spacing w:after="0" w:line="254" w:lineRule="auto"/>
                    <w:jc w:val="both"/>
                    <w:rPr>
                      <w:szCs w:val="24"/>
                      <w:lang w:eastAsia="zh-CN"/>
                    </w:rPr>
                  </w:pPr>
                  <w:r>
                    <w:rPr>
                      <w:szCs w:val="24"/>
                      <w:lang w:eastAsia="zh-CN"/>
                    </w:rPr>
                    <w:t>TBA</w:t>
                  </w:r>
                </w:p>
              </w:tc>
            </w:tr>
            <w:tr w:rsidR="00DF3350" w:rsidRPr="00CD3995" w14:paraId="03D51903" w14:textId="77777777" w:rsidTr="00DF3350">
              <w:tc>
                <w:tcPr>
                  <w:tcW w:w="10343"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7C112AA6" w14:textId="77777777" w:rsidR="00DF3350" w:rsidRDefault="00DF3350" w:rsidP="00DF3350">
                  <w:pPr>
                    <w:keepNext/>
                    <w:keepLines/>
                    <w:spacing w:after="0" w:line="254" w:lineRule="auto"/>
                    <w:jc w:val="both"/>
                    <w:rPr>
                      <w:szCs w:val="24"/>
                      <w:lang w:eastAsia="zh-CN"/>
                    </w:rPr>
                  </w:pPr>
                  <w:r>
                    <w:rPr>
                      <w:b/>
                      <w:szCs w:val="24"/>
                      <w:lang w:eastAsia="zh-CN"/>
                    </w:rPr>
                    <w:t>Note 1</w:t>
                  </w:r>
                  <w:r>
                    <w:rPr>
                      <w:szCs w:val="24"/>
                      <w:lang w:eastAsia="zh-CN"/>
                    </w:rPr>
                    <w:t xml:space="preserve">: SBFD antenna configuration 1: The total number of antenna elements of the antenna array for SBFD is the same as the total number of antenna elements of the antenna array for legacy TDD. </w:t>
                  </w:r>
                </w:p>
                <w:p w14:paraId="399E2A9A" w14:textId="77777777" w:rsidR="00DF3350" w:rsidRDefault="00DF3350" w:rsidP="00DF3350">
                  <w:pPr>
                    <w:keepNext/>
                    <w:keepLines/>
                    <w:spacing w:after="0" w:line="254" w:lineRule="auto"/>
                    <w:jc w:val="both"/>
                    <w:rPr>
                      <w:szCs w:val="24"/>
                      <w:lang w:eastAsia="zh-CN"/>
                    </w:rPr>
                  </w:pPr>
                  <w:r>
                    <w:rPr>
                      <w:b/>
                      <w:szCs w:val="24"/>
                      <w:lang w:eastAsia="zh-CN"/>
                    </w:rPr>
                    <w:t>Note 2</w:t>
                  </w:r>
                  <w:r>
                    <w:rPr>
                      <w:szCs w:val="24"/>
                      <w:lang w:eastAsia="zh-CN"/>
                    </w:rPr>
                    <w:t xml:space="preserve">: SBFD antenna configuration 2: The total number of antenna elements of the antenna array for SBFD is two times of the total number of antenna elements of the antenna array for legacy TDD. </w:t>
                  </w:r>
                </w:p>
              </w:tc>
            </w:tr>
          </w:tbl>
          <w:p w14:paraId="212D2B02" w14:textId="77777777" w:rsidR="00DF3350" w:rsidRDefault="00DF3350" w:rsidP="00DF3350">
            <w:pPr>
              <w:rPr>
                <w:lang w:eastAsia="zh-CN"/>
              </w:rPr>
            </w:pPr>
          </w:p>
          <w:p w14:paraId="5CD7B7ED" w14:textId="77777777" w:rsidR="00DF3350" w:rsidRDefault="00DF3350" w:rsidP="00DF3350">
            <w:pPr>
              <w:jc w:val="center"/>
              <w:rPr>
                <w:lang w:eastAsia="zh-CN"/>
              </w:rPr>
            </w:pPr>
            <w:r>
              <w:rPr>
                <w:b/>
                <w:lang w:eastAsia="zh-CN"/>
              </w:rPr>
              <w:t>Table 2.4.1-2</w:t>
            </w:r>
            <w:r>
              <w:rPr>
                <w:lang w:eastAsia="zh-CN"/>
              </w:rPr>
              <w:t xml:space="preserve"> BS antenna configuration for FR2</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17"/>
              <w:gridCol w:w="4111"/>
            </w:tblGrid>
            <w:tr w:rsidR="00DF3350" w14:paraId="02FF5A88" w14:textId="77777777" w:rsidTr="00DF3350">
              <w:trPr>
                <w:jc w:val="center"/>
              </w:trPr>
              <w:tc>
                <w:tcPr>
                  <w:tcW w:w="2263" w:type="dxa"/>
                  <w:gridSpan w:val="2"/>
                  <w:tcBorders>
                    <w:top w:val="single" w:sz="4" w:space="0" w:color="auto"/>
                    <w:left w:val="single" w:sz="4" w:space="0" w:color="auto"/>
                    <w:bottom w:val="single" w:sz="4" w:space="0" w:color="auto"/>
                    <w:right w:val="single" w:sz="4" w:space="0" w:color="auto"/>
                  </w:tcBorders>
                  <w:shd w:val="clear" w:color="auto" w:fill="BFBFBF"/>
                </w:tcPr>
                <w:p w14:paraId="5AB7F4E2" w14:textId="77777777" w:rsidR="00DF3350" w:rsidRDefault="00DF3350" w:rsidP="00DF3350">
                  <w:pPr>
                    <w:widowControl w:val="0"/>
                    <w:spacing w:after="0" w:line="254" w:lineRule="auto"/>
                    <w:jc w:val="both"/>
                    <w:rPr>
                      <w:szCs w:val="24"/>
                      <w:lang w:eastAsia="zh-CN"/>
                    </w:rPr>
                  </w:pPr>
                </w:p>
              </w:tc>
              <w:tc>
                <w:tcPr>
                  <w:tcW w:w="411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E3A709F" w14:textId="77777777" w:rsidR="00DF3350" w:rsidRDefault="00DF3350" w:rsidP="00DF3350">
                  <w:pPr>
                    <w:widowControl w:val="0"/>
                    <w:spacing w:after="0" w:line="254" w:lineRule="auto"/>
                    <w:jc w:val="both"/>
                    <w:rPr>
                      <w:szCs w:val="24"/>
                      <w:lang w:eastAsia="zh-CN"/>
                    </w:rPr>
                  </w:pPr>
                  <w:r>
                    <w:rPr>
                      <w:szCs w:val="24"/>
                      <w:lang w:eastAsia="zh-CN"/>
                    </w:rPr>
                    <w:t>FR2</w:t>
                  </w:r>
                </w:p>
              </w:tc>
            </w:tr>
            <w:tr w:rsidR="00DF3350" w:rsidRPr="00CD3995" w14:paraId="0A03B434" w14:textId="77777777" w:rsidTr="00DF3350">
              <w:trPr>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940D3EC" w14:textId="77777777" w:rsidR="00DF3350" w:rsidRDefault="00DF3350" w:rsidP="00DF3350">
                  <w:pPr>
                    <w:widowControl w:val="0"/>
                    <w:spacing w:after="0" w:line="254" w:lineRule="auto"/>
                    <w:jc w:val="both"/>
                    <w:rPr>
                      <w:szCs w:val="24"/>
                      <w:lang w:eastAsia="zh-CN"/>
                    </w:rPr>
                  </w:pPr>
                  <w:r>
                    <w:rPr>
                      <w:szCs w:val="24"/>
                      <w:lang w:eastAsia="zh-CN"/>
                    </w:rPr>
                    <w:t>Urban Macro</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70EC745" w14:textId="77777777" w:rsidR="00DF3350" w:rsidRDefault="00DF3350" w:rsidP="00DF3350">
                  <w:pPr>
                    <w:widowControl w:val="0"/>
                    <w:spacing w:after="0" w:line="254" w:lineRule="auto"/>
                    <w:jc w:val="both"/>
                    <w:rPr>
                      <w:szCs w:val="24"/>
                      <w:lang w:eastAsia="zh-CN"/>
                    </w:rPr>
                  </w:pPr>
                  <w:r>
                    <w:rPr>
                      <w:szCs w:val="24"/>
                      <w:lang w:eastAsia="zh-CN"/>
                    </w:rPr>
                    <w:t>Legacy TDD</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CFF9E4C" w14:textId="77777777" w:rsidR="00DF3350" w:rsidRDefault="00DF3350" w:rsidP="00DF3350">
                  <w:pPr>
                    <w:keepNext/>
                    <w:keepLines/>
                    <w:spacing w:after="0" w:line="254" w:lineRule="auto"/>
                    <w:jc w:val="both"/>
                    <w:rPr>
                      <w:szCs w:val="24"/>
                      <w:lang w:eastAsia="zh-CN"/>
                    </w:rPr>
                  </w:pPr>
                  <w:r>
                    <w:rPr>
                      <w:szCs w:val="24"/>
                      <w:lang w:eastAsia="zh-CN"/>
                    </w:rPr>
                    <w:t>(</w:t>
                  </w:r>
                  <w:proofErr w:type="spellStart"/>
                  <w:proofErr w:type="gramStart"/>
                  <w:r>
                    <w:rPr>
                      <w:szCs w:val="24"/>
                      <w:lang w:eastAsia="zh-CN"/>
                    </w:rPr>
                    <w:t>Mg,Ng</w:t>
                  </w:r>
                  <w:proofErr w:type="gramEnd"/>
                  <w:r>
                    <w:rPr>
                      <w:szCs w:val="24"/>
                      <w:lang w:eastAsia="zh-CN"/>
                    </w:rPr>
                    <w:t>,M,N,P</w:t>
                  </w:r>
                  <w:proofErr w:type="spellEnd"/>
                  <w:r>
                    <w:rPr>
                      <w:szCs w:val="24"/>
                      <w:lang w:eastAsia="zh-CN"/>
                    </w:rPr>
                    <w:t xml:space="preserve">) =(1, 1, 8, 16, 2) </w:t>
                  </w:r>
                </w:p>
                <w:p w14:paraId="3568A998" w14:textId="77777777" w:rsidR="00DF3350" w:rsidRDefault="00DF3350" w:rsidP="00DF3350">
                  <w:pPr>
                    <w:keepNext/>
                    <w:keepLines/>
                    <w:spacing w:after="0" w:line="254" w:lineRule="auto"/>
                    <w:jc w:val="both"/>
                    <w:rPr>
                      <w:szCs w:val="24"/>
                      <w:lang w:eastAsia="zh-CN"/>
                    </w:rPr>
                  </w:pPr>
                  <w:r>
                    <w:rPr>
                      <w:szCs w:val="24"/>
                      <w:lang w:eastAsia="zh-CN"/>
                    </w:rPr>
                    <w:t>(</w:t>
                  </w:r>
                  <w:proofErr w:type="spellStart"/>
                  <w:proofErr w:type="gramStart"/>
                  <w:r>
                    <w:rPr>
                      <w:szCs w:val="24"/>
                      <w:lang w:eastAsia="zh-CN"/>
                    </w:rPr>
                    <w:t>dH,dV</w:t>
                  </w:r>
                  <w:proofErr w:type="spellEnd"/>
                  <w:proofErr w:type="gramEnd"/>
                  <w:r>
                    <w:rPr>
                      <w:szCs w:val="24"/>
                      <w:lang w:eastAsia="zh-CN"/>
                    </w:rPr>
                    <w:t>)= (0.5λ, 0.5λ)</w:t>
                  </w:r>
                </w:p>
                <w:p w14:paraId="0B3EF9D9" w14:textId="77777777" w:rsidR="00DF3350" w:rsidRDefault="00DF3350" w:rsidP="00DF3350">
                  <w:pPr>
                    <w:keepNext/>
                    <w:keepLines/>
                    <w:spacing w:after="0" w:line="254" w:lineRule="auto"/>
                    <w:jc w:val="both"/>
                    <w:rPr>
                      <w:szCs w:val="24"/>
                      <w:lang w:eastAsia="zh-CN"/>
                    </w:rPr>
                  </w:pPr>
                  <w:r>
                    <w:rPr>
                      <w:szCs w:val="24"/>
                      <w:lang w:eastAsia="zh-CN"/>
                    </w:rPr>
                    <w:t xml:space="preserve">antenna element gain: 3 </w:t>
                  </w:r>
                  <w:proofErr w:type="spellStart"/>
                  <w:r>
                    <w:rPr>
                      <w:szCs w:val="24"/>
                      <w:lang w:eastAsia="zh-CN"/>
                    </w:rPr>
                    <w:t>dBi</w:t>
                  </w:r>
                  <w:proofErr w:type="spellEnd"/>
                  <w:r>
                    <w:rPr>
                      <w:szCs w:val="24"/>
                      <w:lang w:eastAsia="zh-CN"/>
                    </w:rPr>
                    <w:t xml:space="preserve"> (assuming 1.8dB loss)</w:t>
                  </w:r>
                </w:p>
              </w:tc>
            </w:tr>
            <w:tr w:rsidR="00DF3350" w:rsidRPr="00CD3995" w14:paraId="357B7689" w14:textId="77777777" w:rsidTr="00DF33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4F579" w14:textId="77777777" w:rsidR="00DF3350" w:rsidRDefault="00DF3350" w:rsidP="00DF3350">
                  <w:pPr>
                    <w:spacing w:after="0"/>
                    <w:rPr>
                      <w:rFonts w:ascii="Times New Roman" w:hAnsi="Times New Roman" w:cs="Times New Roman"/>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3EA00D7" w14:textId="77777777" w:rsidR="00DF3350" w:rsidRDefault="00DF3350" w:rsidP="00DF3350">
                  <w:pPr>
                    <w:widowControl w:val="0"/>
                    <w:spacing w:after="0" w:line="254" w:lineRule="auto"/>
                    <w:jc w:val="both"/>
                    <w:rPr>
                      <w:szCs w:val="24"/>
                      <w:lang w:eastAsia="zh-CN"/>
                    </w:rPr>
                  </w:pPr>
                  <w:r>
                    <w:rPr>
                      <w:szCs w:val="24"/>
                      <w:lang w:eastAsia="zh-CN"/>
                    </w:rPr>
                    <w:t>SBFD</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32F28CD" w14:textId="77777777" w:rsidR="00DF3350" w:rsidRDefault="00DF3350" w:rsidP="00DF3350">
                  <w:pPr>
                    <w:keepNext/>
                    <w:keepLines/>
                    <w:spacing w:after="0" w:line="254" w:lineRule="auto"/>
                    <w:jc w:val="both"/>
                    <w:rPr>
                      <w:b/>
                      <w:bCs/>
                      <w:szCs w:val="24"/>
                      <w:lang w:eastAsia="zh-CN"/>
                    </w:rPr>
                  </w:pPr>
                  <w:r>
                    <w:rPr>
                      <w:szCs w:val="24"/>
                      <w:lang w:eastAsia="zh-CN"/>
                    </w:rPr>
                    <w:t>For SBFD antenna config-1</w:t>
                  </w:r>
                  <w:r>
                    <w:rPr>
                      <w:b/>
                      <w:szCs w:val="24"/>
                      <w:vertAlign w:val="superscript"/>
                      <w:lang w:eastAsia="zh-CN"/>
                    </w:rPr>
                    <w:t>1</w:t>
                  </w:r>
                  <w:r>
                    <w:rPr>
                      <w:szCs w:val="24"/>
                      <w:lang w:eastAsia="zh-CN"/>
                    </w:rPr>
                    <w:t>: (1, 1, 4, 16, 2); (</w:t>
                  </w:r>
                  <w:proofErr w:type="spellStart"/>
                  <w:proofErr w:type="gramStart"/>
                  <w:r>
                    <w:rPr>
                      <w:szCs w:val="24"/>
                      <w:lang w:eastAsia="zh-CN"/>
                    </w:rPr>
                    <w:t>dH,dV</w:t>
                  </w:r>
                  <w:proofErr w:type="spellEnd"/>
                  <w:proofErr w:type="gramEnd"/>
                  <w:r>
                    <w:rPr>
                      <w:szCs w:val="24"/>
                      <w:lang w:eastAsia="zh-CN"/>
                    </w:rPr>
                    <w:t>)= (0.5λ, 0.5λ)</w:t>
                  </w:r>
                </w:p>
                <w:p w14:paraId="633CFB24" w14:textId="77777777" w:rsidR="00DF3350" w:rsidRDefault="00DF3350" w:rsidP="00DF3350">
                  <w:pPr>
                    <w:keepNext/>
                    <w:keepLines/>
                    <w:spacing w:after="0" w:line="254" w:lineRule="auto"/>
                    <w:jc w:val="both"/>
                    <w:rPr>
                      <w:szCs w:val="24"/>
                      <w:lang w:eastAsia="zh-CN"/>
                    </w:rPr>
                  </w:pPr>
                  <w:r>
                    <w:rPr>
                      <w:szCs w:val="24"/>
                      <w:lang w:eastAsia="zh-CN"/>
                    </w:rPr>
                    <w:t>For SBFD antenna config-2</w:t>
                  </w:r>
                  <w:r>
                    <w:rPr>
                      <w:b/>
                      <w:szCs w:val="24"/>
                      <w:vertAlign w:val="superscript"/>
                      <w:lang w:eastAsia="zh-CN"/>
                    </w:rPr>
                    <w:t>2</w:t>
                  </w:r>
                  <w:r>
                    <w:rPr>
                      <w:szCs w:val="24"/>
                      <w:lang w:eastAsia="zh-CN"/>
                    </w:rPr>
                    <w:t>: (1, 1, 8, 16, 2); (</w:t>
                  </w:r>
                  <w:proofErr w:type="spellStart"/>
                  <w:proofErr w:type="gramStart"/>
                  <w:r>
                    <w:rPr>
                      <w:szCs w:val="24"/>
                      <w:lang w:eastAsia="zh-CN"/>
                    </w:rPr>
                    <w:t>dH,dV</w:t>
                  </w:r>
                  <w:proofErr w:type="spellEnd"/>
                  <w:proofErr w:type="gramEnd"/>
                  <w:r>
                    <w:rPr>
                      <w:szCs w:val="24"/>
                      <w:lang w:eastAsia="zh-CN"/>
                    </w:rPr>
                    <w:t>)= (0.5λ, 0.5λ)</w:t>
                  </w:r>
                </w:p>
              </w:tc>
            </w:tr>
            <w:tr w:rsidR="00DF3350" w:rsidRPr="00CD3995" w14:paraId="248664D8" w14:textId="77777777" w:rsidTr="00DF3350">
              <w:trPr>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C7F332B" w14:textId="77777777" w:rsidR="00DF3350" w:rsidRDefault="00DF3350" w:rsidP="00DF3350">
                  <w:pPr>
                    <w:widowControl w:val="0"/>
                    <w:spacing w:after="0" w:line="254" w:lineRule="auto"/>
                    <w:jc w:val="both"/>
                    <w:rPr>
                      <w:szCs w:val="24"/>
                      <w:lang w:eastAsia="zh-CN"/>
                    </w:rPr>
                  </w:pPr>
                  <w:r>
                    <w:rPr>
                      <w:szCs w:val="24"/>
                      <w:lang w:eastAsia="zh-CN"/>
                    </w:rPr>
                    <w:t>Indoor</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16DAEAD1" w14:textId="77777777" w:rsidR="00DF3350" w:rsidRDefault="00DF3350" w:rsidP="00DF3350">
                  <w:pPr>
                    <w:widowControl w:val="0"/>
                    <w:spacing w:after="0" w:line="254" w:lineRule="auto"/>
                    <w:jc w:val="both"/>
                    <w:rPr>
                      <w:szCs w:val="24"/>
                      <w:lang w:eastAsia="zh-CN"/>
                    </w:rPr>
                  </w:pPr>
                  <w:r>
                    <w:rPr>
                      <w:szCs w:val="24"/>
                      <w:lang w:eastAsia="zh-CN"/>
                    </w:rPr>
                    <w:t>Legacy TDD</w:t>
                  </w:r>
                </w:p>
                <w:p w14:paraId="676F0082" w14:textId="77777777" w:rsidR="00DF3350" w:rsidRDefault="00DF3350" w:rsidP="00DF3350">
                  <w:pPr>
                    <w:widowControl w:val="0"/>
                    <w:spacing w:after="0" w:line="254" w:lineRule="auto"/>
                    <w:jc w:val="both"/>
                    <w:rPr>
                      <w:szCs w:val="24"/>
                      <w:lang w:eastAsia="zh-CN"/>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287357FD" w14:textId="77777777" w:rsidR="00DF3350" w:rsidRDefault="00DF3350" w:rsidP="00DF3350">
                  <w:pPr>
                    <w:keepNext/>
                    <w:keepLines/>
                    <w:spacing w:after="0" w:line="254" w:lineRule="auto"/>
                    <w:jc w:val="both"/>
                    <w:rPr>
                      <w:szCs w:val="24"/>
                      <w:lang w:eastAsia="zh-CN"/>
                    </w:rPr>
                  </w:pPr>
                  <w:r>
                    <w:rPr>
                      <w:szCs w:val="24"/>
                      <w:lang w:eastAsia="zh-CN"/>
                    </w:rPr>
                    <w:t>(</w:t>
                  </w:r>
                  <w:proofErr w:type="spellStart"/>
                  <w:proofErr w:type="gramStart"/>
                  <w:r>
                    <w:rPr>
                      <w:szCs w:val="24"/>
                      <w:lang w:eastAsia="zh-CN"/>
                    </w:rPr>
                    <w:t>Mg,Ng</w:t>
                  </w:r>
                  <w:proofErr w:type="gramEnd"/>
                  <w:r>
                    <w:rPr>
                      <w:szCs w:val="24"/>
                      <w:lang w:eastAsia="zh-CN"/>
                    </w:rPr>
                    <w:t>,M,N,P</w:t>
                  </w:r>
                  <w:proofErr w:type="spellEnd"/>
                  <w:r>
                    <w:rPr>
                      <w:szCs w:val="24"/>
                      <w:lang w:eastAsia="zh-CN"/>
                    </w:rPr>
                    <w:t>) = (1, 1, 4, 8, 2)</w:t>
                  </w:r>
                </w:p>
                <w:p w14:paraId="6C0359CD" w14:textId="77777777" w:rsidR="00DF3350" w:rsidRDefault="00DF3350" w:rsidP="00DF3350">
                  <w:pPr>
                    <w:keepNext/>
                    <w:keepLines/>
                    <w:spacing w:after="0" w:line="254" w:lineRule="auto"/>
                    <w:jc w:val="both"/>
                    <w:rPr>
                      <w:szCs w:val="24"/>
                      <w:lang w:eastAsia="zh-CN"/>
                    </w:rPr>
                  </w:pPr>
                  <w:r>
                    <w:rPr>
                      <w:szCs w:val="24"/>
                      <w:lang w:eastAsia="zh-CN"/>
                    </w:rPr>
                    <w:t>(</w:t>
                  </w:r>
                  <w:proofErr w:type="spellStart"/>
                  <w:proofErr w:type="gramStart"/>
                  <w:r>
                    <w:rPr>
                      <w:szCs w:val="24"/>
                      <w:lang w:eastAsia="zh-CN"/>
                    </w:rPr>
                    <w:t>dH,dV</w:t>
                  </w:r>
                  <w:proofErr w:type="spellEnd"/>
                  <w:proofErr w:type="gramEnd"/>
                  <w:r>
                    <w:rPr>
                      <w:szCs w:val="24"/>
                      <w:lang w:eastAsia="zh-CN"/>
                    </w:rPr>
                    <w:t>)= (0.5λ, 0.5λ)</w:t>
                  </w:r>
                </w:p>
                <w:p w14:paraId="579905F5" w14:textId="77777777" w:rsidR="00DF3350" w:rsidRDefault="00DF3350" w:rsidP="00DF3350">
                  <w:pPr>
                    <w:keepNext/>
                    <w:keepLines/>
                    <w:spacing w:after="0" w:line="254" w:lineRule="auto"/>
                    <w:jc w:val="both"/>
                    <w:rPr>
                      <w:szCs w:val="24"/>
                      <w:lang w:eastAsia="zh-CN"/>
                    </w:rPr>
                  </w:pPr>
                  <w:r>
                    <w:rPr>
                      <w:szCs w:val="24"/>
                      <w:lang w:eastAsia="zh-CN"/>
                    </w:rPr>
                    <w:t xml:space="preserve">antenna element gain: 3 </w:t>
                  </w:r>
                  <w:proofErr w:type="spellStart"/>
                  <w:r>
                    <w:rPr>
                      <w:szCs w:val="24"/>
                      <w:lang w:eastAsia="zh-CN"/>
                    </w:rPr>
                    <w:t>dBi</w:t>
                  </w:r>
                  <w:proofErr w:type="spellEnd"/>
                  <w:r>
                    <w:rPr>
                      <w:szCs w:val="24"/>
                      <w:lang w:eastAsia="zh-CN"/>
                    </w:rPr>
                    <w:t xml:space="preserve"> (assuming 2dB loss)</w:t>
                  </w:r>
                </w:p>
              </w:tc>
            </w:tr>
            <w:tr w:rsidR="00DF3350" w:rsidRPr="00CD3995" w14:paraId="06699E3C" w14:textId="77777777" w:rsidTr="00DF33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67F7" w14:textId="77777777" w:rsidR="00DF3350" w:rsidRDefault="00DF3350" w:rsidP="00DF3350">
                  <w:pPr>
                    <w:spacing w:after="0"/>
                    <w:rPr>
                      <w:rFonts w:ascii="Times New Roman" w:hAnsi="Times New Roman" w:cs="Times New Roman"/>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CBC6318" w14:textId="77777777" w:rsidR="00DF3350" w:rsidRDefault="00DF3350" w:rsidP="00DF3350">
                  <w:pPr>
                    <w:widowControl w:val="0"/>
                    <w:spacing w:after="0" w:line="254" w:lineRule="auto"/>
                    <w:jc w:val="both"/>
                    <w:rPr>
                      <w:szCs w:val="24"/>
                      <w:lang w:eastAsia="zh-CN"/>
                    </w:rPr>
                  </w:pPr>
                  <w:r>
                    <w:rPr>
                      <w:szCs w:val="24"/>
                      <w:lang w:eastAsia="zh-CN"/>
                    </w:rPr>
                    <w:t>SBFD</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2326CEE" w14:textId="77777777" w:rsidR="00DF3350" w:rsidRDefault="00DF3350" w:rsidP="00DF3350">
                  <w:pPr>
                    <w:keepNext/>
                    <w:keepLines/>
                    <w:spacing w:after="0" w:line="254"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(1, 1, 2, 8, 2); (</w:t>
                  </w:r>
                  <w:proofErr w:type="spellStart"/>
                  <w:proofErr w:type="gramStart"/>
                  <w:r>
                    <w:rPr>
                      <w:szCs w:val="24"/>
                      <w:lang w:eastAsia="zh-CN"/>
                    </w:rPr>
                    <w:t>dH,dV</w:t>
                  </w:r>
                  <w:proofErr w:type="spellEnd"/>
                  <w:proofErr w:type="gramEnd"/>
                  <w:r>
                    <w:rPr>
                      <w:szCs w:val="24"/>
                      <w:lang w:eastAsia="zh-CN"/>
                    </w:rPr>
                    <w:t>)= (0.5λ, 0.5λ)</w:t>
                  </w:r>
                </w:p>
                <w:p w14:paraId="7389BECC" w14:textId="77777777" w:rsidR="00DF3350" w:rsidRDefault="00DF3350" w:rsidP="00DF3350">
                  <w:pPr>
                    <w:keepNext/>
                    <w:keepLines/>
                    <w:spacing w:after="0" w:line="254" w:lineRule="auto"/>
                    <w:jc w:val="both"/>
                    <w:rPr>
                      <w:szCs w:val="24"/>
                      <w:lang w:eastAsia="zh-CN"/>
                    </w:rPr>
                  </w:pPr>
                  <w:r>
                    <w:rPr>
                      <w:szCs w:val="24"/>
                      <w:lang w:eastAsia="zh-CN"/>
                    </w:rPr>
                    <w:t>For SBFD antenna config-2</w:t>
                  </w:r>
                  <w:r>
                    <w:rPr>
                      <w:b/>
                      <w:szCs w:val="24"/>
                      <w:vertAlign w:val="superscript"/>
                      <w:lang w:eastAsia="zh-CN"/>
                    </w:rPr>
                    <w:t>2</w:t>
                  </w:r>
                  <w:r>
                    <w:rPr>
                      <w:szCs w:val="24"/>
                      <w:lang w:eastAsia="zh-CN"/>
                    </w:rPr>
                    <w:t>: (1, 1, 4, 8, 2); (</w:t>
                  </w:r>
                  <w:proofErr w:type="spellStart"/>
                  <w:proofErr w:type="gramStart"/>
                  <w:r>
                    <w:rPr>
                      <w:szCs w:val="24"/>
                      <w:lang w:eastAsia="zh-CN"/>
                    </w:rPr>
                    <w:t>dH,dV</w:t>
                  </w:r>
                  <w:proofErr w:type="spellEnd"/>
                  <w:proofErr w:type="gramEnd"/>
                  <w:r>
                    <w:rPr>
                      <w:szCs w:val="24"/>
                      <w:lang w:eastAsia="zh-CN"/>
                    </w:rPr>
                    <w:t>)= (0.5λ, 0.5λ)</w:t>
                  </w:r>
                </w:p>
              </w:tc>
            </w:tr>
            <w:tr w:rsidR="00DF3350" w:rsidRPr="00CD3995" w14:paraId="0E9A3935" w14:textId="77777777" w:rsidTr="00DF3350">
              <w:trPr>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CE81CAB" w14:textId="77777777" w:rsidR="00DF3350" w:rsidRDefault="00DF3350" w:rsidP="00DF3350">
                  <w:pPr>
                    <w:widowControl w:val="0"/>
                    <w:spacing w:after="0" w:line="254" w:lineRule="auto"/>
                    <w:jc w:val="both"/>
                    <w:rPr>
                      <w:szCs w:val="24"/>
                      <w:lang w:eastAsia="zh-CN"/>
                    </w:rPr>
                  </w:pPr>
                  <w:r>
                    <w:rPr>
                      <w:szCs w:val="24"/>
                      <w:lang w:eastAsia="zh-CN"/>
                    </w:rPr>
                    <w:t>Urban micro</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0FA0A0CB" w14:textId="77777777" w:rsidR="00DF3350" w:rsidRDefault="00DF3350" w:rsidP="00DF3350">
                  <w:pPr>
                    <w:widowControl w:val="0"/>
                    <w:spacing w:after="0" w:line="254" w:lineRule="auto"/>
                    <w:jc w:val="both"/>
                    <w:rPr>
                      <w:szCs w:val="24"/>
                      <w:lang w:eastAsia="zh-CN"/>
                    </w:rPr>
                  </w:pPr>
                  <w:r>
                    <w:rPr>
                      <w:szCs w:val="24"/>
                      <w:lang w:eastAsia="zh-CN"/>
                    </w:rPr>
                    <w:t>Legacy TDD</w:t>
                  </w:r>
                </w:p>
                <w:p w14:paraId="204548F7" w14:textId="77777777" w:rsidR="00DF3350" w:rsidRDefault="00DF3350" w:rsidP="00DF3350">
                  <w:pPr>
                    <w:widowControl w:val="0"/>
                    <w:spacing w:after="0" w:line="254" w:lineRule="auto"/>
                    <w:jc w:val="both"/>
                    <w:rPr>
                      <w:szCs w:val="24"/>
                      <w:lang w:eastAsia="zh-CN"/>
                    </w:rPr>
                  </w:pPr>
                </w:p>
              </w:tc>
              <w:tc>
                <w:tcPr>
                  <w:tcW w:w="4111" w:type="dxa"/>
                  <w:tcBorders>
                    <w:top w:val="single" w:sz="4" w:space="0" w:color="auto"/>
                    <w:left w:val="single" w:sz="4" w:space="0" w:color="auto"/>
                    <w:bottom w:val="single" w:sz="4" w:space="0" w:color="auto"/>
                    <w:right w:val="single" w:sz="4" w:space="0" w:color="auto"/>
                  </w:tcBorders>
                  <w:vAlign w:val="center"/>
                  <w:hideMark/>
                </w:tcPr>
                <w:p w14:paraId="1D0CEE92" w14:textId="77777777" w:rsidR="00DF3350" w:rsidRDefault="00DF3350" w:rsidP="00DF3350">
                  <w:pPr>
                    <w:keepNext/>
                    <w:keepLines/>
                    <w:spacing w:after="0" w:line="254" w:lineRule="auto"/>
                    <w:jc w:val="both"/>
                    <w:rPr>
                      <w:szCs w:val="24"/>
                      <w:lang w:eastAsia="zh-CN"/>
                    </w:rPr>
                  </w:pPr>
                  <w:r>
                    <w:rPr>
                      <w:szCs w:val="24"/>
                      <w:lang w:eastAsia="zh-CN"/>
                    </w:rPr>
                    <w:t>(</w:t>
                  </w:r>
                  <w:proofErr w:type="spellStart"/>
                  <w:proofErr w:type="gramStart"/>
                  <w:r>
                    <w:rPr>
                      <w:szCs w:val="24"/>
                      <w:lang w:eastAsia="zh-CN"/>
                    </w:rPr>
                    <w:t>Mg,Ng</w:t>
                  </w:r>
                  <w:proofErr w:type="gramEnd"/>
                  <w:r>
                    <w:rPr>
                      <w:szCs w:val="24"/>
                      <w:lang w:eastAsia="zh-CN"/>
                    </w:rPr>
                    <w:t>,M,N,P</w:t>
                  </w:r>
                  <w:proofErr w:type="spellEnd"/>
                  <w:r>
                    <w:rPr>
                      <w:szCs w:val="24"/>
                      <w:lang w:eastAsia="zh-CN"/>
                    </w:rPr>
                    <w:t xml:space="preserve">) =(1, 1, 8, 16, 2) </w:t>
                  </w:r>
                </w:p>
                <w:p w14:paraId="14290B6B" w14:textId="77777777" w:rsidR="00DF3350" w:rsidRDefault="00DF3350" w:rsidP="00DF3350">
                  <w:pPr>
                    <w:keepNext/>
                    <w:keepLines/>
                    <w:spacing w:after="0" w:line="254" w:lineRule="auto"/>
                    <w:jc w:val="both"/>
                    <w:rPr>
                      <w:szCs w:val="24"/>
                      <w:lang w:eastAsia="zh-CN"/>
                    </w:rPr>
                  </w:pPr>
                  <w:r>
                    <w:rPr>
                      <w:szCs w:val="24"/>
                      <w:lang w:eastAsia="zh-CN"/>
                    </w:rPr>
                    <w:t>(</w:t>
                  </w:r>
                  <w:proofErr w:type="spellStart"/>
                  <w:proofErr w:type="gramStart"/>
                  <w:r>
                    <w:rPr>
                      <w:szCs w:val="24"/>
                      <w:lang w:eastAsia="zh-CN"/>
                    </w:rPr>
                    <w:t>dH,dV</w:t>
                  </w:r>
                  <w:proofErr w:type="spellEnd"/>
                  <w:proofErr w:type="gramEnd"/>
                  <w:r>
                    <w:rPr>
                      <w:szCs w:val="24"/>
                      <w:lang w:eastAsia="zh-CN"/>
                    </w:rPr>
                    <w:t>)= (0.5λ, 0.5λ)</w:t>
                  </w:r>
                </w:p>
                <w:p w14:paraId="05A7BA14" w14:textId="77777777" w:rsidR="00DF3350" w:rsidRDefault="00DF3350" w:rsidP="00DF3350">
                  <w:pPr>
                    <w:keepNext/>
                    <w:keepLines/>
                    <w:spacing w:after="0" w:line="254" w:lineRule="auto"/>
                    <w:jc w:val="both"/>
                    <w:rPr>
                      <w:szCs w:val="24"/>
                      <w:lang w:eastAsia="zh-CN"/>
                    </w:rPr>
                  </w:pPr>
                  <w:r>
                    <w:rPr>
                      <w:szCs w:val="24"/>
                      <w:lang w:eastAsia="zh-CN"/>
                    </w:rPr>
                    <w:t xml:space="preserve">Maximum directional gain of an antenna element: 3 </w:t>
                  </w:r>
                  <w:proofErr w:type="spellStart"/>
                  <w:r>
                    <w:rPr>
                      <w:szCs w:val="24"/>
                      <w:lang w:eastAsia="zh-CN"/>
                    </w:rPr>
                    <w:t>dBi</w:t>
                  </w:r>
                  <w:proofErr w:type="spellEnd"/>
                  <w:r>
                    <w:rPr>
                      <w:szCs w:val="24"/>
                      <w:lang w:eastAsia="zh-CN"/>
                    </w:rPr>
                    <w:t xml:space="preserve"> (assuming 1.8dB loss)</w:t>
                  </w:r>
                </w:p>
              </w:tc>
            </w:tr>
            <w:tr w:rsidR="00DF3350" w:rsidRPr="00CD3995" w14:paraId="1648E150" w14:textId="77777777" w:rsidTr="00DF33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1529C" w14:textId="77777777" w:rsidR="00DF3350" w:rsidRDefault="00DF3350" w:rsidP="00DF3350">
                  <w:pPr>
                    <w:spacing w:after="0"/>
                    <w:rPr>
                      <w:rFonts w:ascii="Times New Roman" w:hAnsi="Times New Roman" w:cs="Times New Roman"/>
                      <w:szCs w:val="24"/>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B1B18E4" w14:textId="77777777" w:rsidR="00DF3350" w:rsidRDefault="00DF3350" w:rsidP="00DF3350">
                  <w:pPr>
                    <w:widowControl w:val="0"/>
                    <w:spacing w:after="0" w:line="254" w:lineRule="auto"/>
                    <w:jc w:val="both"/>
                    <w:rPr>
                      <w:szCs w:val="24"/>
                      <w:lang w:eastAsia="zh-CN"/>
                    </w:rPr>
                  </w:pPr>
                  <w:r>
                    <w:rPr>
                      <w:szCs w:val="24"/>
                      <w:lang w:eastAsia="zh-CN"/>
                    </w:rPr>
                    <w:t>SBFD</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996C416" w14:textId="77777777" w:rsidR="00DF3350" w:rsidRDefault="00DF3350" w:rsidP="00DF3350">
                  <w:pPr>
                    <w:keepNext/>
                    <w:keepLines/>
                    <w:spacing w:after="0" w:line="254" w:lineRule="auto"/>
                    <w:jc w:val="both"/>
                    <w:rPr>
                      <w:szCs w:val="24"/>
                      <w:lang w:eastAsia="zh-CN"/>
                    </w:rPr>
                  </w:pPr>
                  <w:r>
                    <w:rPr>
                      <w:szCs w:val="24"/>
                      <w:lang w:eastAsia="zh-CN"/>
                    </w:rPr>
                    <w:t>For SBFD antenna config-1</w:t>
                  </w:r>
                  <w:r>
                    <w:rPr>
                      <w:b/>
                      <w:szCs w:val="24"/>
                      <w:vertAlign w:val="superscript"/>
                      <w:lang w:eastAsia="zh-CN"/>
                    </w:rPr>
                    <w:t>1</w:t>
                  </w:r>
                  <w:r>
                    <w:rPr>
                      <w:szCs w:val="24"/>
                      <w:lang w:eastAsia="zh-CN"/>
                    </w:rPr>
                    <w:t xml:space="preserve"> (1, 1, 4, 16, 2); (</w:t>
                  </w:r>
                  <w:proofErr w:type="spellStart"/>
                  <w:proofErr w:type="gramStart"/>
                  <w:r>
                    <w:rPr>
                      <w:szCs w:val="24"/>
                      <w:lang w:eastAsia="zh-CN"/>
                    </w:rPr>
                    <w:t>dH,dV</w:t>
                  </w:r>
                  <w:proofErr w:type="spellEnd"/>
                  <w:proofErr w:type="gramEnd"/>
                  <w:r>
                    <w:rPr>
                      <w:szCs w:val="24"/>
                      <w:lang w:eastAsia="zh-CN"/>
                    </w:rPr>
                    <w:t>)= (0.5λ, 0.5λ)</w:t>
                  </w:r>
                </w:p>
                <w:p w14:paraId="67ED50FD" w14:textId="77777777" w:rsidR="00DF3350" w:rsidRDefault="00DF3350" w:rsidP="00DF3350">
                  <w:pPr>
                    <w:keepNext/>
                    <w:keepLines/>
                    <w:spacing w:after="0" w:line="254" w:lineRule="auto"/>
                    <w:jc w:val="both"/>
                    <w:rPr>
                      <w:szCs w:val="24"/>
                      <w:lang w:eastAsia="zh-CN"/>
                    </w:rPr>
                  </w:pPr>
                  <w:r>
                    <w:rPr>
                      <w:szCs w:val="24"/>
                      <w:lang w:eastAsia="zh-CN"/>
                    </w:rPr>
                    <w:t>For SBFD antenna config-2</w:t>
                  </w:r>
                  <w:r>
                    <w:rPr>
                      <w:b/>
                      <w:szCs w:val="24"/>
                      <w:vertAlign w:val="superscript"/>
                      <w:lang w:eastAsia="zh-CN"/>
                    </w:rPr>
                    <w:t>2</w:t>
                  </w:r>
                  <w:r>
                    <w:rPr>
                      <w:szCs w:val="24"/>
                      <w:lang w:eastAsia="zh-CN"/>
                    </w:rPr>
                    <w:t xml:space="preserve"> (1, 1, 8, 16, 2); (</w:t>
                  </w:r>
                  <w:proofErr w:type="spellStart"/>
                  <w:proofErr w:type="gramStart"/>
                  <w:r>
                    <w:rPr>
                      <w:szCs w:val="24"/>
                      <w:lang w:eastAsia="zh-CN"/>
                    </w:rPr>
                    <w:t>dH,dV</w:t>
                  </w:r>
                  <w:proofErr w:type="spellEnd"/>
                  <w:proofErr w:type="gramEnd"/>
                  <w:r>
                    <w:rPr>
                      <w:szCs w:val="24"/>
                      <w:lang w:eastAsia="zh-CN"/>
                    </w:rPr>
                    <w:t>)= (0.5λ, 0.5λ)</w:t>
                  </w:r>
                </w:p>
              </w:tc>
            </w:tr>
            <w:tr w:rsidR="00DF3350" w:rsidRPr="00CD3995" w14:paraId="073C130E" w14:textId="77777777" w:rsidTr="00DF3350">
              <w:trPr>
                <w:jc w:val="center"/>
              </w:trPr>
              <w:tc>
                <w:tcPr>
                  <w:tcW w:w="637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4F88705" w14:textId="77777777" w:rsidR="00DF3350" w:rsidRDefault="00DF3350" w:rsidP="00DF3350">
                  <w:pPr>
                    <w:keepNext/>
                    <w:keepLines/>
                    <w:spacing w:after="0" w:line="254" w:lineRule="auto"/>
                    <w:jc w:val="both"/>
                    <w:rPr>
                      <w:szCs w:val="24"/>
                      <w:lang w:eastAsia="zh-CN"/>
                    </w:rPr>
                  </w:pPr>
                  <w:r>
                    <w:rPr>
                      <w:b/>
                      <w:szCs w:val="24"/>
                      <w:lang w:eastAsia="zh-CN"/>
                    </w:rPr>
                    <w:lastRenderedPageBreak/>
                    <w:t>Note 1</w:t>
                  </w:r>
                  <w:r>
                    <w:rPr>
                      <w:szCs w:val="24"/>
                      <w:lang w:eastAsia="zh-CN"/>
                    </w:rPr>
                    <w:t xml:space="preserve">: SBFD antenna configuration 1: The total number of antenna elements of the antenna array for SBFD is the same as the total number of antenna elements of the antenna array for legacy TDD. </w:t>
                  </w:r>
                </w:p>
                <w:p w14:paraId="4D606CD5" w14:textId="77777777" w:rsidR="00DF3350" w:rsidRDefault="00DF3350" w:rsidP="00DF3350">
                  <w:pPr>
                    <w:keepNext/>
                    <w:keepLines/>
                    <w:spacing w:after="0" w:line="254" w:lineRule="auto"/>
                    <w:jc w:val="both"/>
                    <w:rPr>
                      <w:szCs w:val="24"/>
                      <w:lang w:eastAsia="zh-CN"/>
                    </w:rPr>
                  </w:pPr>
                  <w:r>
                    <w:rPr>
                      <w:b/>
                      <w:szCs w:val="24"/>
                      <w:lang w:eastAsia="zh-CN"/>
                    </w:rPr>
                    <w:t>Note 2</w:t>
                  </w:r>
                  <w:r>
                    <w:rPr>
                      <w:szCs w:val="24"/>
                      <w:lang w:eastAsia="zh-CN"/>
                    </w:rPr>
                    <w:t>: SBFD antenna configuration 2: The total number of antenna elements of the antenna array for SBFD is two times of the total number of antenna elements of the antenna array for legacy TDD.</w:t>
                  </w:r>
                </w:p>
              </w:tc>
            </w:tr>
          </w:tbl>
          <w:p w14:paraId="1235D0A9" w14:textId="77777777" w:rsidR="00D564D7" w:rsidRDefault="00D564D7" w:rsidP="008002CB">
            <w:pPr>
              <w:overflowPunct/>
              <w:autoSpaceDE/>
              <w:autoSpaceDN/>
              <w:adjustRightInd/>
              <w:spacing w:after="0"/>
              <w:jc w:val="both"/>
              <w:textAlignment w:val="auto"/>
              <w:rPr>
                <w:lang w:val="en-US"/>
              </w:rPr>
            </w:pPr>
          </w:p>
          <w:p w14:paraId="6725F7A0" w14:textId="44B5EC44" w:rsidR="008002CB" w:rsidRDefault="008002CB" w:rsidP="00CD3995">
            <w:pPr>
              <w:overflowPunct/>
              <w:autoSpaceDE/>
              <w:autoSpaceDN/>
              <w:adjustRightInd/>
              <w:spacing w:after="0"/>
              <w:jc w:val="both"/>
              <w:textAlignment w:val="auto"/>
              <w:rPr>
                <w:lang w:val="en-US"/>
              </w:rPr>
            </w:pPr>
          </w:p>
        </w:tc>
      </w:tr>
    </w:tbl>
    <w:p w14:paraId="4E522CD1" w14:textId="77777777" w:rsidR="004D6CCD" w:rsidRDefault="004D6CCD" w:rsidP="00684D2D">
      <w:pPr>
        <w:jc w:val="both"/>
      </w:pPr>
    </w:p>
    <w:p w14:paraId="328163D5" w14:textId="6281C401" w:rsidR="009D46FD" w:rsidRDefault="009D46FD" w:rsidP="00684D2D">
      <w:pPr>
        <w:jc w:val="both"/>
      </w:pPr>
      <w:r>
        <w:t xml:space="preserve">There is one FFS on the antenna configuration for FR1 Indoor BS. In this regard, our preference is to reuse </w:t>
      </w:r>
      <w:r w:rsidR="00352163">
        <w:t xml:space="preserve">the ‘candidate’ option provided by the moderator in the above agreement; this option is also aligned with the corresponding RAN1 </w:t>
      </w:r>
      <w:r w:rsidR="00705288">
        <w:t>agreed assumption:</w:t>
      </w:r>
    </w:p>
    <w:p w14:paraId="41D6F8DC" w14:textId="5B64D6C8" w:rsidR="00705288" w:rsidRPr="00CD3995" w:rsidRDefault="00705288" w:rsidP="00684D2D">
      <w:pPr>
        <w:jc w:val="both"/>
        <w:rPr>
          <w:b/>
          <w:bCs/>
        </w:rPr>
      </w:pPr>
      <w:r w:rsidRPr="00CD3995">
        <w:rPr>
          <w:b/>
          <w:bCs/>
        </w:rPr>
        <w:t xml:space="preserve">Proposal </w:t>
      </w:r>
      <w:r w:rsidR="00EA203C">
        <w:rPr>
          <w:b/>
          <w:bCs/>
        </w:rPr>
        <w:t>4</w:t>
      </w:r>
      <w:r w:rsidRPr="00CD3995">
        <w:rPr>
          <w:b/>
          <w:bCs/>
        </w:rPr>
        <w:t xml:space="preserve">: </w:t>
      </w:r>
      <w:r w:rsidRPr="00CD3995">
        <w:rPr>
          <w:b/>
          <w:bCs/>
          <w:lang w:eastAsia="zh-CN"/>
        </w:rPr>
        <w:t>For the antenna configuration for FR1 BS assume the following: legacy TDD: (1,1,4,4,2) and (0.5,0.5)</w:t>
      </w:r>
      <w:r w:rsidRPr="00CD3995">
        <w:rPr>
          <w:b/>
          <w:bCs/>
        </w:rPr>
        <w:t xml:space="preserve"> λ; </w:t>
      </w:r>
      <w:r w:rsidRPr="00CD3995">
        <w:rPr>
          <w:b/>
          <w:bCs/>
          <w:lang w:eastAsia="zh-CN"/>
        </w:rPr>
        <w:t>For SBFD antenna config-1: (1,1,2,4,2) (</w:t>
      </w:r>
      <w:proofErr w:type="spellStart"/>
      <w:proofErr w:type="gramStart"/>
      <w:r w:rsidRPr="00CD3995">
        <w:rPr>
          <w:b/>
          <w:bCs/>
          <w:lang w:eastAsia="zh-CN"/>
        </w:rPr>
        <w:t>dH,dV</w:t>
      </w:r>
      <w:proofErr w:type="spellEnd"/>
      <w:proofErr w:type="gramEnd"/>
      <w:r w:rsidRPr="00CD3995">
        <w:rPr>
          <w:b/>
          <w:bCs/>
          <w:lang w:eastAsia="zh-CN"/>
        </w:rPr>
        <w:t>)=(0.5,0.5)λ; For SBFD antenna config-2: (1,1,4,4,2) (</w:t>
      </w:r>
      <w:proofErr w:type="spellStart"/>
      <w:r w:rsidRPr="00CD3995">
        <w:rPr>
          <w:b/>
          <w:bCs/>
          <w:lang w:eastAsia="zh-CN"/>
        </w:rPr>
        <w:t>dH,dV</w:t>
      </w:r>
      <w:proofErr w:type="spellEnd"/>
      <w:r w:rsidRPr="00CD3995">
        <w:rPr>
          <w:b/>
          <w:bCs/>
          <w:lang w:eastAsia="zh-CN"/>
        </w:rPr>
        <w:t>)=(0.5,0.5)λ.</w:t>
      </w:r>
    </w:p>
    <w:p w14:paraId="6180475F" w14:textId="4690954A" w:rsidR="00AD3A66" w:rsidRDefault="00AD3A66" w:rsidP="007C1C29">
      <w:pPr>
        <w:pStyle w:val="Heading2"/>
        <w:jc w:val="both"/>
        <w:rPr>
          <w:rFonts w:ascii="Arial" w:hAnsi="Arial" w:cs="Arial"/>
          <w:lang w:val="en-US"/>
        </w:rPr>
      </w:pPr>
      <w:r>
        <w:rPr>
          <w:rFonts w:ascii="Arial" w:hAnsi="Arial" w:cs="Arial"/>
          <w:lang w:val="en-US"/>
        </w:rPr>
        <w:t>2.</w:t>
      </w:r>
      <w:r w:rsidR="00EA203C">
        <w:rPr>
          <w:rFonts w:ascii="Arial" w:hAnsi="Arial" w:cs="Arial"/>
          <w:lang w:val="en-US"/>
        </w:rPr>
        <w:t>3</w:t>
      </w:r>
      <w:r>
        <w:rPr>
          <w:rFonts w:ascii="Arial" w:hAnsi="Arial" w:cs="Arial"/>
          <w:lang w:val="en-US"/>
        </w:rPr>
        <w:t xml:space="preserve"> UE Distribution</w:t>
      </w:r>
    </w:p>
    <w:p w14:paraId="494CFFDF" w14:textId="4E81B090" w:rsidR="00AD3A66" w:rsidRDefault="00AD3A66" w:rsidP="007C1C29">
      <w:pPr>
        <w:jc w:val="both"/>
        <w:rPr>
          <w:lang w:val="en-US"/>
        </w:rPr>
      </w:pPr>
      <w:r>
        <w:rPr>
          <w:lang w:val="en-US"/>
        </w:rPr>
        <w:t xml:space="preserve">The following relevant way forward was agreed </w:t>
      </w:r>
      <w:r w:rsidRPr="007768AD">
        <w:rPr>
          <w:lang w:val="en-US"/>
        </w:rPr>
        <w:t xml:space="preserve">in </w:t>
      </w:r>
      <w:r w:rsidRPr="00D71933">
        <w:rPr>
          <w:lang w:val="en-US"/>
        </w:rPr>
        <w:t>[</w:t>
      </w:r>
      <w:r w:rsidR="002152B5" w:rsidRPr="00D71933">
        <w:rPr>
          <w:lang w:val="en-US"/>
        </w:rPr>
        <w:t>2</w:t>
      </w:r>
      <w:r w:rsidRPr="00D71933">
        <w:rPr>
          <w:lang w:val="en-US"/>
        </w:rPr>
        <w:t>]:</w:t>
      </w:r>
    </w:p>
    <w:tbl>
      <w:tblPr>
        <w:tblStyle w:val="TableGrid"/>
        <w:tblW w:w="0" w:type="auto"/>
        <w:tblLook w:val="04A0" w:firstRow="1" w:lastRow="0" w:firstColumn="1" w:lastColumn="0" w:noHBand="0" w:noVBand="1"/>
      </w:tblPr>
      <w:tblGrid>
        <w:gridCol w:w="9621"/>
      </w:tblGrid>
      <w:tr w:rsidR="00AD3A66" w14:paraId="35ABD21F" w14:textId="77777777" w:rsidTr="00AD3A66">
        <w:tc>
          <w:tcPr>
            <w:tcW w:w="9621" w:type="dxa"/>
          </w:tcPr>
          <w:p w14:paraId="40FBD58E" w14:textId="15227913" w:rsidR="003B2502" w:rsidRPr="00177963" w:rsidRDefault="003B2502" w:rsidP="00177963">
            <w:pPr>
              <w:overflowPunct/>
              <w:autoSpaceDE/>
              <w:autoSpaceDN/>
              <w:adjustRightInd/>
              <w:textAlignment w:val="auto"/>
              <w:rPr>
                <w:rFonts w:ascii="Times New Roman" w:eastAsia="SimSun" w:hAnsi="Times New Roman" w:cs="Times New Roman"/>
                <w:b/>
                <w:bCs/>
                <w:lang w:val="en-US" w:eastAsia="zh-CN"/>
              </w:rPr>
            </w:pPr>
            <w:r w:rsidRPr="000B3024">
              <w:rPr>
                <w:b/>
                <w:bCs/>
              </w:rPr>
              <w:t>UE</w:t>
            </w:r>
            <w:r w:rsidRPr="00C310D5">
              <w:rPr>
                <w:rFonts w:ascii="Times New Roman" w:eastAsia="SimSun" w:hAnsi="Times New Roman" w:cs="Times New Roman"/>
                <w:b/>
                <w:lang w:val="en-US" w:eastAsia="zh-CN"/>
              </w:rPr>
              <w:t xml:space="preserve"> dropping methods in simulation (Issue 1-6-1)</w:t>
            </w:r>
            <w:r w:rsidR="00C310D5">
              <w:rPr>
                <w:rFonts w:ascii="Times New Roman" w:eastAsia="SimSun" w:hAnsi="Times New Roman" w:cs="Times New Roman"/>
                <w:b/>
                <w:bCs/>
                <w:lang w:val="en-US" w:eastAsia="zh-CN"/>
              </w:rPr>
              <w:t>:</w:t>
            </w:r>
          </w:p>
          <w:p w14:paraId="1B00840B" w14:textId="77777777" w:rsidR="00C310D5" w:rsidRPr="000B3024" w:rsidRDefault="00C310D5" w:rsidP="000B3024">
            <w:pPr>
              <w:numPr>
                <w:ilvl w:val="0"/>
                <w:numId w:val="21"/>
              </w:numPr>
              <w:overflowPunct/>
              <w:autoSpaceDE/>
              <w:autoSpaceDN/>
              <w:adjustRightInd/>
              <w:spacing w:after="120"/>
              <w:textAlignment w:val="auto"/>
              <w:rPr>
                <w:szCs w:val="24"/>
                <w:lang w:eastAsia="zh-CN"/>
              </w:rPr>
            </w:pPr>
            <w:r w:rsidRPr="000B3024">
              <w:rPr>
                <w:szCs w:val="24"/>
                <w:lang w:eastAsia="zh-CN"/>
              </w:rPr>
              <w:t xml:space="preserve">Option 1: Both evenly random dropping and cluster-based method considered in Urban Macro </w:t>
            </w:r>
            <w:proofErr w:type="gramStart"/>
            <w:r w:rsidRPr="000B3024">
              <w:rPr>
                <w:szCs w:val="24"/>
                <w:lang w:eastAsia="zh-CN"/>
              </w:rPr>
              <w:t>scenario;</w:t>
            </w:r>
            <w:proofErr w:type="gramEnd"/>
          </w:p>
          <w:p w14:paraId="7DD65676" w14:textId="77777777" w:rsidR="00C310D5" w:rsidRDefault="00C310D5" w:rsidP="000B3024">
            <w:pPr>
              <w:numPr>
                <w:ilvl w:val="0"/>
                <w:numId w:val="21"/>
              </w:numPr>
              <w:overflowPunct/>
              <w:autoSpaceDE/>
              <w:autoSpaceDN/>
              <w:adjustRightInd/>
              <w:spacing w:after="120"/>
              <w:textAlignment w:val="auto"/>
              <w:rPr>
                <w:szCs w:val="24"/>
                <w:lang w:eastAsia="zh-CN"/>
              </w:rPr>
            </w:pPr>
            <w:r>
              <w:rPr>
                <w:szCs w:val="24"/>
                <w:lang w:eastAsia="zh-CN"/>
              </w:rPr>
              <w:t>Option 2: Only evenly random dropping considered in Urban Macro scenario</w:t>
            </w:r>
          </w:p>
          <w:p w14:paraId="22BFDD1D" w14:textId="77777777" w:rsidR="00C310D5" w:rsidRDefault="00C310D5" w:rsidP="000B3024">
            <w:pPr>
              <w:numPr>
                <w:ilvl w:val="1"/>
                <w:numId w:val="21"/>
              </w:numPr>
              <w:overflowPunct/>
              <w:autoSpaceDE/>
              <w:autoSpaceDN/>
              <w:adjustRightInd/>
              <w:spacing w:after="120"/>
              <w:textAlignment w:val="auto"/>
              <w:rPr>
                <w:szCs w:val="24"/>
                <w:lang w:eastAsia="zh-CN"/>
              </w:rPr>
            </w:pPr>
            <w:r>
              <w:rPr>
                <w:szCs w:val="24"/>
                <w:lang w:eastAsia="zh-CN"/>
              </w:rPr>
              <w:t xml:space="preserve">Consider cluster-based method in a dedicate scenario, [Urban Hotspot] scenario, </w:t>
            </w:r>
            <w:proofErr w:type="gramStart"/>
            <w:r>
              <w:rPr>
                <w:szCs w:val="24"/>
                <w:lang w:eastAsia="zh-CN"/>
              </w:rPr>
              <w:t>than</w:t>
            </w:r>
            <w:proofErr w:type="gramEnd"/>
            <w:r>
              <w:rPr>
                <w:szCs w:val="24"/>
                <w:lang w:eastAsia="zh-CN"/>
              </w:rPr>
              <w:t xml:space="preserve"> Urban Macro scenario;</w:t>
            </w:r>
          </w:p>
          <w:p w14:paraId="6B8A5A01" w14:textId="77777777" w:rsidR="00AD3A66" w:rsidRDefault="00AD3A66" w:rsidP="000B3024">
            <w:pPr>
              <w:pStyle w:val="ListParagraph1"/>
              <w:widowControl/>
              <w:ind w:firstLineChars="0" w:firstLine="0"/>
            </w:pPr>
          </w:p>
        </w:tc>
      </w:tr>
    </w:tbl>
    <w:p w14:paraId="76ADD426" w14:textId="77777777" w:rsidR="00AD3A66" w:rsidRPr="00AD3A66" w:rsidRDefault="00AD3A66" w:rsidP="00AD3A66">
      <w:pPr>
        <w:rPr>
          <w:lang w:val="en-US"/>
        </w:rPr>
      </w:pPr>
    </w:p>
    <w:p w14:paraId="3A173770" w14:textId="3CFCF05D" w:rsidR="00B06FCE" w:rsidRDefault="00B06FCE" w:rsidP="007C1C29">
      <w:pPr>
        <w:jc w:val="both"/>
        <w:rPr>
          <w:rFonts w:eastAsia="Times New Roman"/>
          <w:lang w:val="en-US" w:eastAsia="da-DK"/>
        </w:rPr>
      </w:pPr>
      <w:r>
        <w:rPr>
          <w:rFonts w:eastAsia="Times New Roman"/>
          <w:lang w:val="en-US" w:eastAsia="da-DK"/>
        </w:rPr>
        <w:t xml:space="preserve">For the UE dropping method, we </w:t>
      </w:r>
      <w:r w:rsidR="00E47ED6">
        <w:rPr>
          <w:rFonts w:eastAsia="Times New Roman"/>
          <w:lang w:val="en-US" w:eastAsia="da-DK"/>
        </w:rPr>
        <w:t xml:space="preserve">are fine </w:t>
      </w:r>
      <w:proofErr w:type="gramStart"/>
      <w:r w:rsidR="00E47ED6">
        <w:rPr>
          <w:rFonts w:eastAsia="Times New Roman"/>
          <w:lang w:val="en-US" w:eastAsia="da-DK"/>
        </w:rPr>
        <w:t>as long as</w:t>
      </w:r>
      <w:proofErr w:type="gramEnd"/>
      <w:r w:rsidR="00E47ED6">
        <w:rPr>
          <w:rFonts w:eastAsia="Times New Roman"/>
          <w:lang w:val="en-US" w:eastAsia="da-DK"/>
        </w:rPr>
        <w:t xml:space="preserve"> </w:t>
      </w:r>
      <w:r w:rsidR="0072038E">
        <w:rPr>
          <w:rFonts w:eastAsia="Times New Roman"/>
          <w:lang w:val="en-US" w:eastAsia="da-DK"/>
        </w:rPr>
        <w:t xml:space="preserve">both random dropping and cluster-based dropping are </w:t>
      </w:r>
      <w:r w:rsidR="00B30680">
        <w:rPr>
          <w:rFonts w:eastAsia="Times New Roman"/>
          <w:lang w:val="en-US" w:eastAsia="da-DK"/>
        </w:rPr>
        <w:t>considered</w:t>
      </w:r>
      <w:r w:rsidR="003C3A05">
        <w:rPr>
          <w:rFonts w:eastAsia="Times New Roman"/>
          <w:lang w:val="en-US" w:eastAsia="da-DK"/>
        </w:rPr>
        <w:t>.</w:t>
      </w:r>
      <w:r w:rsidR="007B668E">
        <w:rPr>
          <w:rFonts w:eastAsia="Times New Roman"/>
          <w:lang w:val="en-US" w:eastAsia="da-DK"/>
        </w:rPr>
        <w:t xml:space="preserve"> </w:t>
      </w:r>
      <w:r w:rsidR="009F7E31">
        <w:rPr>
          <w:rFonts w:eastAsia="Times New Roman"/>
          <w:lang w:val="en-US" w:eastAsia="da-DK"/>
        </w:rPr>
        <w:t>Specially t</w:t>
      </w:r>
      <w:r w:rsidR="00C450CF">
        <w:rPr>
          <w:rFonts w:eastAsia="Times New Roman"/>
          <w:lang w:val="en-US" w:eastAsia="da-DK"/>
        </w:rPr>
        <w:t>he scenario with UE cluster is of high</w:t>
      </w:r>
      <w:r w:rsidR="00EA1FCF">
        <w:rPr>
          <w:rFonts w:eastAsia="Times New Roman"/>
          <w:lang w:val="en-US" w:eastAsia="da-DK"/>
        </w:rPr>
        <w:t xml:space="preserve"> interest since </w:t>
      </w:r>
      <w:r w:rsidR="005F4BF2">
        <w:rPr>
          <w:rFonts w:eastAsia="Times New Roman"/>
          <w:lang w:val="en-US" w:eastAsia="da-DK"/>
        </w:rPr>
        <w:t xml:space="preserve">we </w:t>
      </w:r>
      <w:r w:rsidR="00406AB6">
        <w:rPr>
          <w:rFonts w:eastAsia="Times New Roman"/>
          <w:lang w:val="en-US" w:eastAsia="da-DK"/>
        </w:rPr>
        <w:t>want to study cases with</w:t>
      </w:r>
      <w:r w:rsidR="00326F13">
        <w:rPr>
          <w:rFonts w:eastAsia="Times New Roman"/>
          <w:lang w:val="en-US" w:eastAsia="da-DK"/>
        </w:rPr>
        <w:t xml:space="preserve"> high</w:t>
      </w:r>
      <w:r w:rsidR="008A6569">
        <w:rPr>
          <w:rFonts w:eastAsia="Times New Roman"/>
          <w:lang w:val="en-US" w:eastAsia="da-DK"/>
        </w:rPr>
        <w:t xml:space="preserve"> UE-to-UE CLI in</w:t>
      </w:r>
      <w:r w:rsidR="00363887">
        <w:rPr>
          <w:rFonts w:eastAsia="Times New Roman"/>
          <w:lang w:val="en-US" w:eastAsia="da-DK"/>
        </w:rPr>
        <w:t>terference conditions</w:t>
      </w:r>
      <w:r w:rsidR="008A6569">
        <w:rPr>
          <w:rFonts w:eastAsia="Times New Roman"/>
          <w:lang w:val="en-US" w:eastAsia="da-DK"/>
        </w:rPr>
        <w:t xml:space="preserve">. </w:t>
      </w:r>
      <w:r w:rsidR="00D0252B">
        <w:rPr>
          <w:rFonts w:eastAsia="Times New Roman"/>
          <w:lang w:val="en-US" w:eastAsia="da-DK"/>
        </w:rPr>
        <w:t xml:space="preserve">Whether the cluster-based scenario is </w:t>
      </w:r>
      <w:r w:rsidR="00260069">
        <w:rPr>
          <w:rFonts w:eastAsia="Times New Roman"/>
          <w:lang w:val="en-US" w:eastAsia="da-DK"/>
        </w:rPr>
        <w:t xml:space="preserve">denoted as </w:t>
      </w:r>
      <w:r w:rsidR="00BD3272">
        <w:rPr>
          <w:rFonts w:eastAsia="Times New Roman"/>
          <w:lang w:val="en-US" w:eastAsia="da-DK"/>
        </w:rPr>
        <w:t>Urban Macro</w:t>
      </w:r>
      <w:r w:rsidR="00091109">
        <w:rPr>
          <w:rFonts w:eastAsia="Times New Roman"/>
          <w:lang w:val="en-US" w:eastAsia="da-DK"/>
        </w:rPr>
        <w:t xml:space="preserve"> with </w:t>
      </w:r>
      <w:r w:rsidR="00494050">
        <w:rPr>
          <w:rFonts w:eastAsia="Times New Roman"/>
          <w:lang w:val="en-US" w:eastAsia="da-DK"/>
        </w:rPr>
        <w:t xml:space="preserve">UE </w:t>
      </w:r>
      <w:r w:rsidR="00091109">
        <w:rPr>
          <w:rFonts w:eastAsia="Times New Roman"/>
          <w:lang w:val="en-US" w:eastAsia="da-DK"/>
        </w:rPr>
        <w:t xml:space="preserve">clusters </w:t>
      </w:r>
      <w:proofErr w:type="gramStart"/>
      <w:r w:rsidR="00494050">
        <w:rPr>
          <w:rFonts w:eastAsia="Times New Roman"/>
          <w:lang w:val="en-US" w:eastAsia="da-DK"/>
        </w:rPr>
        <w:t xml:space="preserve">or </w:t>
      </w:r>
      <w:r w:rsidR="00BD3272">
        <w:rPr>
          <w:rFonts w:eastAsia="Times New Roman"/>
          <w:lang w:val="en-US" w:eastAsia="da-DK"/>
        </w:rPr>
        <w:t xml:space="preserve"> </w:t>
      </w:r>
      <w:r w:rsidR="000C2B0C">
        <w:rPr>
          <w:rFonts w:eastAsia="Times New Roman"/>
          <w:lang w:val="en-US" w:eastAsia="da-DK"/>
        </w:rPr>
        <w:t>Urban</w:t>
      </w:r>
      <w:proofErr w:type="gramEnd"/>
      <w:r w:rsidR="000C2B0C">
        <w:rPr>
          <w:rFonts w:eastAsia="Times New Roman"/>
          <w:lang w:val="en-US" w:eastAsia="da-DK"/>
        </w:rPr>
        <w:t xml:space="preserve"> </w:t>
      </w:r>
      <w:proofErr w:type="spellStart"/>
      <w:r w:rsidR="000C2B0C">
        <w:rPr>
          <w:rFonts w:eastAsia="Times New Roman"/>
          <w:lang w:val="en-US" w:eastAsia="da-DK"/>
        </w:rPr>
        <w:t>Hos</w:t>
      </w:r>
      <w:r w:rsidR="00250C06">
        <w:rPr>
          <w:rFonts w:eastAsia="Times New Roman"/>
          <w:lang w:val="en-US" w:eastAsia="da-DK"/>
        </w:rPr>
        <w:t>pot</w:t>
      </w:r>
      <w:proofErr w:type="spellEnd"/>
      <w:r w:rsidR="00250C06">
        <w:rPr>
          <w:rFonts w:eastAsia="Times New Roman"/>
          <w:lang w:val="en-US" w:eastAsia="da-DK"/>
        </w:rPr>
        <w:t xml:space="preserve"> scenario</w:t>
      </w:r>
      <w:r w:rsidR="000908CF">
        <w:rPr>
          <w:rFonts w:eastAsia="Times New Roman"/>
          <w:lang w:val="en-US" w:eastAsia="da-DK"/>
        </w:rPr>
        <w:t xml:space="preserve"> it </w:t>
      </w:r>
      <w:r w:rsidR="000666F0">
        <w:rPr>
          <w:rFonts w:eastAsia="Times New Roman"/>
          <w:lang w:val="en-US" w:eastAsia="da-DK"/>
        </w:rPr>
        <w:t>is not so relevant</w:t>
      </w:r>
      <w:r w:rsidR="00150872">
        <w:rPr>
          <w:rFonts w:eastAsia="Times New Roman"/>
          <w:lang w:val="en-US" w:eastAsia="da-DK"/>
        </w:rPr>
        <w:t xml:space="preserve"> discussion in our opinion</w:t>
      </w:r>
      <w:r w:rsidR="000666F0">
        <w:rPr>
          <w:rFonts w:eastAsia="Times New Roman"/>
          <w:lang w:val="en-US" w:eastAsia="da-DK"/>
        </w:rPr>
        <w:t>. However, for simplicity and to follow the same approach as in RAN1</w:t>
      </w:r>
      <w:r w:rsidR="00B018EC">
        <w:rPr>
          <w:rFonts w:eastAsia="Times New Roman"/>
          <w:lang w:val="en-US" w:eastAsia="da-DK"/>
        </w:rPr>
        <w:t xml:space="preserve"> </w:t>
      </w:r>
      <w:r w:rsidR="00D45DFE">
        <w:rPr>
          <w:rFonts w:eastAsia="Times New Roman"/>
          <w:lang w:val="en-US" w:eastAsia="da-DK"/>
        </w:rPr>
        <w:t>evaluation methodology AI</w:t>
      </w:r>
      <w:r w:rsidR="00B018EC">
        <w:rPr>
          <w:rFonts w:eastAsia="Times New Roman"/>
          <w:lang w:val="en-US" w:eastAsia="da-DK"/>
        </w:rPr>
        <w:t xml:space="preserve"> for full duplex operation</w:t>
      </w:r>
      <w:r w:rsidR="000666F0">
        <w:rPr>
          <w:rFonts w:eastAsia="Times New Roman"/>
          <w:lang w:val="en-US" w:eastAsia="da-DK"/>
        </w:rPr>
        <w:t xml:space="preserve">, </w:t>
      </w:r>
      <w:r w:rsidR="004F68CB">
        <w:rPr>
          <w:rFonts w:eastAsia="Times New Roman"/>
          <w:lang w:val="en-US" w:eastAsia="da-DK"/>
        </w:rPr>
        <w:t xml:space="preserve">we propose to </w:t>
      </w:r>
      <w:r w:rsidR="005A57FC">
        <w:rPr>
          <w:rFonts w:eastAsia="Times New Roman"/>
          <w:lang w:val="en-US" w:eastAsia="da-DK"/>
        </w:rPr>
        <w:t>adopt Option 1</w:t>
      </w:r>
      <w:r w:rsidR="00661EE7">
        <w:rPr>
          <w:rFonts w:eastAsia="Times New Roman"/>
          <w:lang w:val="en-US" w:eastAsia="da-DK"/>
        </w:rPr>
        <w:t xml:space="preserve"> and simply </w:t>
      </w:r>
      <w:r w:rsidR="00C42DE7">
        <w:rPr>
          <w:rFonts w:eastAsia="Times New Roman"/>
          <w:lang w:val="en-US" w:eastAsia="da-DK"/>
        </w:rPr>
        <w:t xml:space="preserve">define UE clusters within </w:t>
      </w:r>
      <w:proofErr w:type="gramStart"/>
      <w:r w:rsidR="00C42DE7">
        <w:rPr>
          <w:rFonts w:eastAsia="Times New Roman"/>
          <w:lang w:val="en-US" w:eastAsia="da-DK"/>
        </w:rPr>
        <w:t>a</w:t>
      </w:r>
      <w:proofErr w:type="gramEnd"/>
      <w:r w:rsidR="00C42DE7">
        <w:rPr>
          <w:rFonts w:eastAsia="Times New Roman"/>
          <w:lang w:val="en-US" w:eastAsia="da-DK"/>
        </w:rPr>
        <w:t xml:space="preserve"> Urban Macro scenario.</w:t>
      </w:r>
    </w:p>
    <w:p w14:paraId="75B2C4D7" w14:textId="33BC2188" w:rsidR="001B4688" w:rsidRPr="000B3024" w:rsidRDefault="001B4688" w:rsidP="007C1C29">
      <w:pPr>
        <w:jc w:val="both"/>
        <w:rPr>
          <w:rFonts w:eastAsia="Times New Roman"/>
          <w:b/>
          <w:bCs/>
          <w:lang w:val="en-US" w:eastAsia="da-DK"/>
        </w:rPr>
      </w:pPr>
      <w:r>
        <w:rPr>
          <w:rFonts w:eastAsia="Times New Roman"/>
          <w:b/>
          <w:bCs/>
          <w:lang w:val="en-US" w:eastAsia="da-DK"/>
        </w:rPr>
        <w:t xml:space="preserve">Proposal </w:t>
      </w:r>
      <w:r w:rsidR="00EA203C">
        <w:rPr>
          <w:rFonts w:eastAsia="Times New Roman"/>
          <w:b/>
          <w:bCs/>
          <w:lang w:val="en-US" w:eastAsia="da-DK"/>
        </w:rPr>
        <w:t>5</w:t>
      </w:r>
      <w:r>
        <w:rPr>
          <w:rFonts w:eastAsia="Times New Roman"/>
          <w:b/>
          <w:bCs/>
          <w:lang w:val="en-US" w:eastAsia="da-DK"/>
        </w:rPr>
        <w:t xml:space="preserve">: </w:t>
      </w:r>
      <w:r w:rsidR="006812D5">
        <w:rPr>
          <w:rFonts w:eastAsia="Times New Roman"/>
          <w:b/>
          <w:bCs/>
          <w:lang w:val="en-US" w:eastAsia="da-DK"/>
        </w:rPr>
        <w:t>Consider</w:t>
      </w:r>
      <w:r w:rsidR="00BD3247">
        <w:rPr>
          <w:rFonts w:eastAsia="Times New Roman"/>
          <w:b/>
          <w:bCs/>
          <w:lang w:val="en-US" w:eastAsia="da-DK"/>
        </w:rPr>
        <w:t xml:space="preserve"> </w:t>
      </w:r>
      <w:r w:rsidR="009C3DDE">
        <w:rPr>
          <w:rFonts w:eastAsia="Times New Roman"/>
          <w:b/>
          <w:bCs/>
          <w:lang w:val="en-US" w:eastAsia="da-DK"/>
        </w:rPr>
        <w:t xml:space="preserve">evenly random </w:t>
      </w:r>
      <w:r w:rsidR="00842C89">
        <w:rPr>
          <w:rFonts w:eastAsia="Times New Roman"/>
          <w:b/>
          <w:bCs/>
          <w:lang w:val="en-US" w:eastAsia="da-DK"/>
        </w:rPr>
        <w:t>and cluster-based method</w:t>
      </w:r>
      <w:r w:rsidR="007C120F">
        <w:rPr>
          <w:rFonts w:eastAsia="Times New Roman"/>
          <w:b/>
          <w:bCs/>
          <w:lang w:val="en-US" w:eastAsia="da-DK"/>
        </w:rPr>
        <w:t xml:space="preserve">s for UE dropping </w:t>
      </w:r>
      <w:r w:rsidR="00842C89">
        <w:rPr>
          <w:rFonts w:eastAsia="Times New Roman"/>
          <w:b/>
          <w:bCs/>
          <w:lang w:val="en-US" w:eastAsia="da-DK"/>
        </w:rPr>
        <w:t xml:space="preserve">in </w:t>
      </w:r>
      <w:proofErr w:type="gramStart"/>
      <w:r w:rsidR="00842C89">
        <w:rPr>
          <w:rFonts w:eastAsia="Times New Roman"/>
          <w:b/>
          <w:bCs/>
          <w:lang w:val="en-US" w:eastAsia="da-DK"/>
        </w:rPr>
        <w:t>a</w:t>
      </w:r>
      <w:proofErr w:type="gramEnd"/>
      <w:r w:rsidR="00842C89">
        <w:rPr>
          <w:rFonts w:eastAsia="Times New Roman"/>
          <w:b/>
          <w:bCs/>
          <w:lang w:val="en-US" w:eastAsia="da-DK"/>
        </w:rPr>
        <w:t xml:space="preserve"> Urban Macro scenario.</w:t>
      </w:r>
    </w:p>
    <w:p w14:paraId="1A9A0755" w14:textId="17C18B91" w:rsidR="00614B47" w:rsidRDefault="007B668E" w:rsidP="003415C9">
      <w:pPr>
        <w:jc w:val="both"/>
        <w:rPr>
          <w:rFonts w:eastAsia="Times New Roman"/>
          <w:lang w:val="en-US" w:eastAsia="da-DK"/>
        </w:rPr>
      </w:pPr>
      <w:r>
        <w:rPr>
          <w:rFonts w:eastAsia="Times New Roman"/>
          <w:lang w:val="en-US" w:eastAsia="da-DK"/>
        </w:rPr>
        <w:t>Next question is about the details for the</w:t>
      </w:r>
      <w:r w:rsidR="00923726">
        <w:rPr>
          <w:rFonts w:eastAsia="Times New Roman"/>
          <w:lang w:val="en-US" w:eastAsia="da-DK"/>
        </w:rPr>
        <w:t xml:space="preserve"> cluster-based UE dropping methodology.</w:t>
      </w:r>
      <w:r w:rsidR="003415C9">
        <w:rPr>
          <w:rFonts w:eastAsia="Times New Roman"/>
          <w:lang w:val="en-US" w:eastAsia="da-DK"/>
        </w:rPr>
        <w:t xml:space="preserve"> Regarding the number of </w:t>
      </w:r>
      <w:proofErr w:type="gramStart"/>
      <w:r w:rsidR="003415C9">
        <w:rPr>
          <w:rFonts w:eastAsia="Times New Roman"/>
          <w:lang w:val="en-US" w:eastAsia="da-DK"/>
        </w:rPr>
        <w:t>cluster</w:t>
      </w:r>
      <w:proofErr w:type="gramEnd"/>
      <w:r w:rsidR="003415C9">
        <w:rPr>
          <w:rFonts w:eastAsia="Times New Roman"/>
          <w:lang w:val="en-US" w:eastAsia="da-DK"/>
        </w:rPr>
        <w:t xml:space="preserve"> per macro cell area, we think it is enough to simulate </w:t>
      </w:r>
      <w:r w:rsidR="006C4D06">
        <w:rPr>
          <w:rFonts w:eastAsia="Times New Roman"/>
          <w:lang w:val="en-US" w:eastAsia="da-DK"/>
        </w:rPr>
        <w:t>one cluster (Option 1</w:t>
      </w:r>
      <w:r w:rsidR="00EA667F">
        <w:rPr>
          <w:rFonts w:eastAsia="Times New Roman"/>
          <w:lang w:val="en-US" w:eastAsia="da-DK"/>
        </w:rPr>
        <w:t>-1</w:t>
      </w:r>
      <w:r w:rsidR="006C4D06">
        <w:rPr>
          <w:rFonts w:eastAsia="Times New Roman"/>
          <w:lang w:val="en-US" w:eastAsia="da-DK"/>
        </w:rPr>
        <w:t>)</w:t>
      </w:r>
      <w:r w:rsidR="00057FF2">
        <w:rPr>
          <w:rFonts w:eastAsia="Times New Roman"/>
          <w:lang w:val="en-US" w:eastAsia="da-DK"/>
        </w:rPr>
        <w:t>. A</w:t>
      </w:r>
      <w:r w:rsidR="008D378D">
        <w:rPr>
          <w:rFonts w:eastAsia="Times New Roman"/>
          <w:lang w:val="en-US" w:eastAsia="da-DK"/>
        </w:rPr>
        <w:t>s compared to</w:t>
      </w:r>
      <w:r w:rsidR="006C4D06">
        <w:rPr>
          <w:rFonts w:eastAsia="Times New Roman"/>
          <w:lang w:val="en-US" w:eastAsia="da-DK"/>
        </w:rPr>
        <w:t xml:space="preserve"> </w:t>
      </w:r>
      <w:r w:rsidR="00B172EF">
        <w:rPr>
          <w:rFonts w:eastAsia="Times New Roman"/>
          <w:lang w:val="en-US" w:eastAsia="da-DK"/>
        </w:rPr>
        <w:t>multiple clusters</w:t>
      </w:r>
      <w:r w:rsidR="00057FF2">
        <w:rPr>
          <w:rFonts w:eastAsia="Times New Roman"/>
          <w:lang w:val="en-US" w:eastAsia="da-DK"/>
        </w:rPr>
        <w:t xml:space="preserve"> (Option 1-2)</w:t>
      </w:r>
      <w:r w:rsidR="00B172EF">
        <w:rPr>
          <w:rFonts w:eastAsia="Times New Roman"/>
          <w:lang w:val="en-US" w:eastAsia="da-DK"/>
        </w:rPr>
        <w:t xml:space="preserve">, </w:t>
      </w:r>
      <w:r w:rsidR="006C4D06">
        <w:rPr>
          <w:rFonts w:eastAsia="Times New Roman"/>
          <w:lang w:val="en-US" w:eastAsia="da-DK"/>
        </w:rPr>
        <w:t>it</w:t>
      </w:r>
      <w:r w:rsidR="0074261B">
        <w:rPr>
          <w:rFonts w:eastAsia="Times New Roman"/>
          <w:lang w:val="en-US" w:eastAsia="da-DK"/>
        </w:rPr>
        <w:t xml:space="preserve"> increases the likelihood of having UEs from different operators close to each other</w:t>
      </w:r>
      <w:r w:rsidR="009333DA">
        <w:rPr>
          <w:rFonts w:eastAsia="Times New Roman"/>
          <w:lang w:val="en-US" w:eastAsia="da-DK"/>
        </w:rPr>
        <w:t>, and therefore, generating higher UE-to-UE CLI.</w:t>
      </w:r>
      <w:r w:rsidR="0053225A">
        <w:rPr>
          <w:rFonts w:eastAsia="Times New Roman"/>
          <w:lang w:val="en-US" w:eastAsia="da-DK"/>
        </w:rPr>
        <w:t xml:space="preserve"> </w:t>
      </w:r>
      <w:r w:rsidR="001A37F8">
        <w:rPr>
          <w:rFonts w:eastAsia="Times New Roman"/>
          <w:lang w:val="en-US" w:eastAsia="da-DK"/>
        </w:rPr>
        <w:t xml:space="preserve">The above assumes that a cluster is shared between the 2 operators and can contain UEs from </w:t>
      </w:r>
      <w:proofErr w:type="gramStart"/>
      <w:r w:rsidR="001A37F8">
        <w:rPr>
          <w:rFonts w:eastAsia="Times New Roman"/>
          <w:lang w:val="en-US" w:eastAsia="da-DK"/>
        </w:rPr>
        <w:t>both of them</w:t>
      </w:r>
      <w:proofErr w:type="gramEnd"/>
      <w:r w:rsidR="001A37F8">
        <w:rPr>
          <w:rFonts w:eastAsia="Times New Roman"/>
          <w:lang w:val="en-US" w:eastAsia="da-DK"/>
        </w:rPr>
        <w:t>.</w:t>
      </w:r>
    </w:p>
    <w:p w14:paraId="516551CA" w14:textId="535F3C97" w:rsidR="0010468C" w:rsidRPr="000B3024" w:rsidRDefault="0010468C" w:rsidP="003415C9">
      <w:pPr>
        <w:jc w:val="both"/>
        <w:rPr>
          <w:rFonts w:eastAsia="Times New Roman"/>
          <w:b/>
          <w:bCs/>
          <w:lang w:val="en-US" w:eastAsia="da-DK"/>
        </w:rPr>
      </w:pPr>
      <w:r w:rsidRPr="000B3024">
        <w:rPr>
          <w:rFonts w:eastAsia="Times New Roman"/>
          <w:b/>
          <w:bCs/>
          <w:lang w:val="en-US" w:eastAsia="da-DK"/>
        </w:rPr>
        <w:t xml:space="preserve">Proposal </w:t>
      </w:r>
      <w:r w:rsidR="00EA203C">
        <w:rPr>
          <w:rFonts w:eastAsia="Times New Roman"/>
          <w:b/>
          <w:bCs/>
          <w:lang w:val="en-US" w:eastAsia="da-DK"/>
        </w:rPr>
        <w:t>6</w:t>
      </w:r>
      <w:r w:rsidRPr="000B3024">
        <w:rPr>
          <w:rFonts w:eastAsia="Times New Roman"/>
          <w:b/>
          <w:bCs/>
          <w:lang w:val="en-US" w:eastAsia="da-DK"/>
        </w:rPr>
        <w:t xml:space="preserve">: </w:t>
      </w:r>
      <w:r w:rsidR="0067627B">
        <w:rPr>
          <w:rFonts w:eastAsia="Times New Roman"/>
          <w:b/>
          <w:bCs/>
          <w:lang w:val="en-US" w:eastAsia="da-DK"/>
        </w:rPr>
        <w:t>Model a single cluster within a macro cell area for cluster-based UE dropping.</w:t>
      </w:r>
    </w:p>
    <w:p w14:paraId="61BF5284" w14:textId="22994987" w:rsidR="000D5EE1" w:rsidRDefault="0053225A" w:rsidP="003415C9">
      <w:pPr>
        <w:jc w:val="both"/>
        <w:rPr>
          <w:rFonts w:eastAsia="Times New Roman"/>
          <w:lang w:val="en-US" w:eastAsia="da-DK"/>
        </w:rPr>
      </w:pPr>
      <w:r w:rsidRPr="00F00105">
        <w:rPr>
          <w:rFonts w:eastAsia="Times New Roman"/>
          <w:lang w:val="en-US" w:eastAsia="da-DK"/>
        </w:rPr>
        <w:t xml:space="preserve">We are flexible on </w:t>
      </w:r>
      <w:r w:rsidR="00FF072F" w:rsidRPr="00F00105">
        <w:rPr>
          <w:rFonts w:eastAsia="Times New Roman"/>
          <w:lang w:val="en-US" w:eastAsia="da-DK"/>
        </w:rPr>
        <w:t>whether</w:t>
      </w:r>
      <w:r w:rsidRPr="001A487B">
        <w:rPr>
          <w:rFonts w:eastAsia="Times New Roman"/>
          <w:lang w:val="en-US" w:eastAsia="da-DK"/>
        </w:rPr>
        <w:t xml:space="preserve"> the cluster area </w:t>
      </w:r>
      <w:proofErr w:type="spellStart"/>
      <w:r w:rsidRPr="001A487B">
        <w:rPr>
          <w:rFonts w:eastAsia="Times New Roman"/>
          <w:lang w:val="en-US" w:eastAsia="da-DK"/>
        </w:rPr>
        <w:t>resseamble</w:t>
      </w:r>
      <w:r w:rsidR="00FF072F" w:rsidRPr="001A487B">
        <w:rPr>
          <w:rFonts w:eastAsia="Times New Roman"/>
          <w:lang w:val="en-US" w:eastAsia="da-DK"/>
        </w:rPr>
        <w:t>s</w:t>
      </w:r>
      <w:proofErr w:type="spellEnd"/>
      <w:r w:rsidRPr="001A487B">
        <w:rPr>
          <w:rFonts w:eastAsia="Times New Roman"/>
          <w:lang w:val="en-US" w:eastAsia="da-DK"/>
        </w:rPr>
        <w:t xml:space="preserve"> an indoor office/factory </w:t>
      </w:r>
      <w:r w:rsidR="00EA667F" w:rsidRPr="001A487B">
        <w:rPr>
          <w:rFonts w:eastAsia="Times New Roman"/>
          <w:lang w:val="en-US" w:eastAsia="da-DK"/>
        </w:rPr>
        <w:t>(Option 2-1)</w:t>
      </w:r>
      <w:r w:rsidR="00FF072F" w:rsidRPr="001A487B">
        <w:rPr>
          <w:rFonts w:eastAsia="Times New Roman"/>
          <w:lang w:val="en-US" w:eastAsia="da-DK"/>
        </w:rPr>
        <w:t xml:space="preserve"> or a circular area</w:t>
      </w:r>
      <w:r w:rsidR="00FE05D5" w:rsidRPr="001A487B">
        <w:rPr>
          <w:rFonts w:eastAsia="Times New Roman"/>
          <w:lang w:val="en-US" w:eastAsia="da-DK"/>
        </w:rPr>
        <w:t xml:space="preserve"> (Option 2-2)</w:t>
      </w:r>
      <w:r w:rsidR="00FF072F" w:rsidRPr="001A487B">
        <w:rPr>
          <w:rFonts w:eastAsia="Times New Roman"/>
          <w:lang w:val="en-US" w:eastAsia="da-DK"/>
        </w:rPr>
        <w:t>.</w:t>
      </w:r>
      <w:r w:rsidR="00FE05D5" w:rsidRPr="001A487B">
        <w:rPr>
          <w:rFonts w:eastAsia="Times New Roman"/>
          <w:lang w:val="en-US" w:eastAsia="da-DK"/>
        </w:rPr>
        <w:t xml:space="preserve"> However, given that </w:t>
      </w:r>
      <w:r w:rsidR="006F3532" w:rsidRPr="001A487B">
        <w:rPr>
          <w:rFonts w:eastAsia="Times New Roman"/>
          <w:lang w:val="en-US" w:eastAsia="da-DK"/>
        </w:rPr>
        <w:t xml:space="preserve">only 2 or 3 UEs per macro TRP are </w:t>
      </w:r>
      <w:r w:rsidR="00614B47" w:rsidRPr="001A487B">
        <w:rPr>
          <w:rFonts w:eastAsia="Times New Roman"/>
          <w:lang w:val="en-US" w:eastAsia="da-DK"/>
        </w:rPr>
        <w:t>deployed</w:t>
      </w:r>
      <w:r w:rsidR="006F3532" w:rsidRPr="001A487B">
        <w:rPr>
          <w:rFonts w:eastAsia="Times New Roman"/>
          <w:lang w:val="en-US" w:eastAsia="da-DK"/>
        </w:rPr>
        <w:t xml:space="preserve">, </w:t>
      </w:r>
      <w:r w:rsidR="00C76A88" w:rsidRPr="001A487B">
        <w:rPr>
          <w:rFonts w:eastAsia="Times New Roman"/>
          <w:lang w:val="en-US" w:eastAsia="da-DK"/>
        </w:rPr>
        <w:t xml:space="preserve">we </w:t>
      </w:r>
      <w:r w:rsidR="0064621A" w:rsidRPr="001A487B">
        <w:rPr>
          <w:rFonts w:eastAsia="Times New Roman"/>
          <w:lang w:val="en-US" w:eastAsia="da-DK"/>
        </w:rPr>
        <w:t>prefer to simulat</w:t>
      </w:r>
      <w:r w:rsidR="00A136C2" w:rsidRPr="001A487B">
        <w:rPr>
          <w:rFonts w:eastAsia="Times New Roman"/>
          <w:lang w:val="en-US" w:eastAsia="da-DK"/>
        </w:rPr>
        <w:t xml:space="preserve">e </w:t>
      </w:r>
      <w:r w:rsidR="005C36E5" w:rsidRPr="001A487B">
        <w:rPr>
          <w:rFonts w:eastAsia="Times New Roman"/>
          <w:lang w:val="en-US" w:eastAsia="da-DK"/>
        </w:rPr>
        <w:t xml:space="preserve">the </w:t>
      </w:r>
      <w:r w:rsidR="00B95C2E" w:rsidRPr="001A487B">
        <w:rPr>
          <w:rFonts w:eastAsia="Times New Roman"/>
          <w:lang w:val="en-US" w:eastAsia="da-DK"/>
        </w:rPr>
        <w:t>op</w:t>
      </w:r>
      <w:r w:rsidR="005C36E5" w:rsidRPr="001A487B">
        <w:rPr>
          <w:rFonts w:eastAsia="Times New Roman"/>
          <w:lang w:val="en-US" w:eastAsia="da-DK"/>
        </w:rPr>
        <w:t xml:space="preserve">tion with the smaller </w:t>
      </w:r>
      <w:r w:rsidR="00A136C2" w:rsidRPr="001A487B">
        <w:rPr>
          <w:rFonts w:eastAsia="Times New Roman"/>
          <w:lang w:val="en-US" w:eastAsia="da-DK"/>
        </w:rPr>
        <w:t xml:space="preserve">area. </w:t>
      </w:r>
      <w:r w:rsidR="00561351" w:rsidRPr="001A487B">
        <w:rPr>
          <w:rFonts w:eastAsia="Times New Roman"/>
          <w:lang w:val="en-US" w:eastAsia="da-DK"/>
        </w:rPr>
        <w:t xml:space="preserve">Following </w:t>
      </w:r>
      <w:r w:rsidR="00B018EC" w:rsidRPr="001A487B">
        <w:rPr>
          <w:rFonts w:eastAsia="Times New Roman"/>
          <w:lang w:val="en-US" w:eastAsia="da-DK"/>
        </w:rPr>
        <w:t xml:space="preserve">the RAN1 evaluation methodology for full duplex operation </w:t>
      </w:r>
      <w:r w:rsidR="00561351" w:rsidRPr="001A487B">
        <w:rPr>
          <w:rFonts w:eastAsia="Times New Roman"/>
          <w:lang w:val="en-US" w:eastAsia="da-DK"/>
        </w:rPr>
        <w:t>agreements, the cluster radius is set to 25m at least for calibration p</w:t>
      </w:r>
      <w:r w:rsidR="00B95C2E" w:rsidRPr="001A487B">
        <w:rPr>
          <w:rFonts w:eastAsia="Times New Roman"/>
          <w:lang w:val="en-US" w:eastAsia="da-DK"/>
        </w:rPr>
        <w:t>u</w:t>
      </w:r>
      <w:r w:rsidR="00561351" w:rsidRPr="001A487B">
        <w:rPr>
          <w:rFonts w:eastAsia="Times New Roman"/>
          <w:lang w:val="en-US" w:eastAsia="da-DK"/>
        </w:rPr>
        <w:t>rp</w:t>
      </w:r>
      <w:r w:rsidR="00B95C2E" w:rsidRPr="001A487B">
        <w:rPr>
          <w:rFonts w:eastAsia="Times New Roman"/>
          <w:lang w:val="en-US" w:eastAsia="da-DK"/>
        </w:rPr>
        <w:t>o</w:t>
      </w:r>
      <w:r w:rsidR="00561351" w:rsidRPr="001A487B">
        <w:rPr>
          <w:rFonts w:eastAsia="Times New Roman"/>
          <w:lang w:val="en-US" w:eastAsia="da-DK"/>
        </w:rPr>
        <w:t xml:space="preserve">ses. This </w:t>
      </w:r>
      <w:r w:rsidR="00F12CD3" w:rsidRPr="001A487B">
        <w:rPr>
          <w:rFonts w:eastAsia="Times New Roman"/>
          <w:lang w:val="en-US" w:eastAsia="da-DK"/>
        </w:rPr>
        <w:t xml:space="preserve">results in an area </w:t>
      </w:r>
      <w:proofErr w:type="gramStart"/>
      <w:r w:rsidR="00F12CD3" w:rsidRPr="001A487B">
        <w:rPr>
          <w:rFonts w:eastAsia="Times New Roman"/>
          <w:lang w:val="en-US" w:eastAsia="da-DK"/>
        </w:rPr>
        <w:t xml:space="preserve">of </w:t>
      </w:r>
      <w:r w:rsidR="00B95C2E" w:rsidRPr="001A487B">
        <w:rPr>
          <w:rFonts w:eastAsia="Times New Roman"/>
          <w:lang w:val="en-US" w:eastAsia="da-DK"/>
        </w:rPr>
        <w:t xml:space="preserve"> approximately</w:t>
      </w:r>
      <w:proofErr w:type="gramEnd"/>
      <w:r w:rsidR="00B95C2E" w:rsidRPr="001A487B">
        <w:rPr>
          <w:rFonts w:eastAsia="Times New Roman"/>
          <w:lang w:val="en-US" w:eastAsia="da-DK"/>
        </w:rPr>
        <w:t xml:space="preserve"> 2000 m</w:t>
      </w:r>
      <w:r w:rsidR="00B95C2E" w:rsidRPr="000B3024">
        <w:rPr>
          <w:rFonts w:eastAsia="Times New Roman"/>
          <w:vertAlign w:val="superscript"/>
          <w:lang w:val="en-US" w:eastAsia="da-DK"/>
        </w:rPr>
        <w:t>2</w:t>
      </w:r>
      <w:r w:rsidR="00B95C2E" w:rsidRPr="00F00105">
        <w:rPr>
          <w:rFonts w:eastAsia="Times New Roman"/>
          <w:lang w:val="en-US" w:eastAsia="da-DK"/>
        </w:rPr>
        <w:t xml:space="preserve"> </w:t>
      </w:r>
      <w:r w:rsidR="00B057C7" w:rsidRPr="001A487B">
        <w:rPr>
          <w:rFonts w:eastAsia="Times New Roman"/>
          <w:lang w:val="en-US" w:eastAsia="da-DK"/>
        </w:rPr>
        <w:t>which is smaller than the 6000</w:t>
      </w:r>
      <w:r w:rsidR="005078E8" w:rsidRPr="001A487B">
        <w:rPr>
          <w:rFonts w:eastAsia="Times New Roman"/>
          <w:lang w:val="en-US" w:eastAsia="da-DK"/>
        </w:rPr>
        <w:t xml:space="preserve"> </w:t>
      </w:r>
      <w:r w:rsidR="00B057C7" w:rsidRPr="001A487B">
        <w:rPr>
          <w:rFonts w:eastAsia="Times New Roman"/>
          <w:lang w:val="en-US" w:eastAsia="da-DK"/>
        </w:rPr>
        <w:t>m</w:t>
      </w:r>
      <w:r w:rsidR="00B057C7" w:rsidRPr="000B3024">
        <w:rPr>
          <w:rFonts w:eastAsia="Times New Roman"/>
          <w:vertAlign w:val="superscript"/>
          <w:lang w:val="en-US" w:eastAsia="da-DK"/>
        </w:rPr>
        <w:t>2</w:t>
      </w:r>
      <w:r w:rsidR="00B057C7" w:rsidRPr="00F00105">
        <w:rPr>
          <w:rFonts w:eastAsia="Times New Roman"/>
          <w:lang w:val="en-US" w:eastAsia="da-DK"/>
        </w:rPr>
        <w:t xml:space="preserve"> of the 120x50m indoor office.</w:t>
      </w:r>
      <w:r w:rsidR="00FC7E47" w:rsidRPr="001A487B">
        <w:rPr>
          <w:rFonts w:eastAsia="Times New Roman"/>
          <w:lang w:val="en-US" w:eastAsia="da-DK"/>
        </w:rPr>
        <w:t xml:space="preserve"> </w:t>
      </w:r>
      <w:r w:rsidR="00E213D0" w:rsidRPr="001A487B">
        <w:rPr>
          <w:rFonts w:eastAsia="Times New Roman"/>
          <w:lang w:val="en-US" w:eastAsia="da-DK"/>
        </w:rPr>
        <w:t xml:space="preserve"> </w:t>
      </w:r>
      <w:proofErr w:type="gramStart"/>
      <w:r w:rsidR="00E213D0" w:rsidRPr="001A487B">
        <w:rPr>
          <w:rFonts w:eastAsia="Times New Roman"/>
          <w:lang w:val="en-US" w:eastAsia="da-DK"/>
        </w:rPr>
        <w:t>Thus</w:t>
      </w:r>
      <w:proofErr w:type="gramEnd"/>
      <w:r w:rsidR="00E213D0" w:rsidRPr="001A487B">
        <w:rPr>
          <w:rFonts w:eastAsia="Times New Roman"/>
          <w:lang w:val="en-US" w:eastAsia="da-DK"/>
        </w:rPr>
        <w:t xml:space="preserve"> we have a slight preference for Option 2-2</w:t>
      </w:r>
      <w:r w:rsidR="004635DB" w:rsidRPr="001A487B">
        <w:rPr>
          <w:rFonts w:eastAsia="Times New Roman"/>
          <w:lang w:val="en-US" w:eastAsia="da-DK"/>
        </w:rPr>
        <w:t>, assuming that the same cluster radius as in RAN1 is used</w:t>
      </w:r>
      <w:r w:rsidR="00E213D0" w:rsidRPr="001A487B">
        <w:rPr>
          <w:rFonts w:eastAsia="Times New Roman"/>
          <w:lang w:val="en-US" w:eastAsia="da-DK"/>
        </w:rPr>
        <w:t>.</w:t>
      </w:r>
    </w:p>
    <w:p w14:paraId="1E43151D" w14:textId="07A45310" w:rsidR="0010468C" w:rsidRPr="000B3024" w:rsidRDefault="0010468C" w:rsidP="003415C9">
      <w:pPr>
        <w:jc w:val="both"/>
        <w:rPr>
          <w:rFonts w:eastAsia="Times New Roman"/>
          <w:b/>
          <w:bCs/>
          <w:lang w:val="en-US" w:eastAsia="da-DK"/>
        </w:rPr>
      </w:pPr>
      <w:r w:rsidRPr="000B3024">
        <w:rPr>
          <w:rFonts w:eastAsia="Times New Roman"/>
          <w:b/>
          <w:bCs/>
          <w:lang w:val="en-US" w:eastAsia="da-DK"/>
        </w:rPr>
        <w:t xml:space="preserve">Proposal </w:t>
      </w:r>
      <w:r w:rsidR="00EA203C">
        <w:rPr>
          <w:rFonts w:eastAsia="Times New Roman"/>
          <w:b/>
          <w:bCs/>
          <w:lang w:val="en-US" w:eastAsia="da-DK"/>
        </w:rPr>
        <w:t>7</w:t>
      </w:r>
      <w:r w:rsidRPr="000B3024">
        <w:rPr>
          <w:rFonts w:eastAsia="Times New Roman"/>
          <w:b/>
          <w:bCs/>
          <w:lang w:val="en-US" w:eastAsia="da-DK"/>
        </w:rPr>
        <w:t xml:space="preserve">: </w:t>
      </w:r>
      <w:r w:rsidR="00C94A48">
        <w:rPr>
          <w:rFonts w:eastAsia="Times New Roman"/>
          <w:b/>
          <w:bCs/>
          <w:lang w:val="en-US" w:eastAsia="da-DK"/>
        </w:rPr>
        <w:t xml:space="preserve">Assume </w:t>
      </w:r>
      <w:r w:rsidR="00163BC5">
        <w:rPr>
          <w:rFonts w:eastAsia="Times New Roman"/>
          <w:b/>
          <w:bCs/>
          <w:lang w:val="en-US" w:eastAsia="da-DK"/>
        </w:rPr>
        <w:t>a cluster radius of 25m for circular clusters. This is aligned with RAN1 evaluation methodology guidelines.</w:t>
      </w:r>
    </w:p>
    <w:p w14:paraId="1C4C1D62" w14:textId="02ABC91A" w:rsidR="00752737" w:rsidRDefault="00752737" w:rsidP="003415C9">
      <w:pPr>
        <w:jc w:val="both"/>
        <w:rPr>
          <w:rFonts w:eastAsia="Times New Roman"/>
          <w:lang w:val="en-US" w:eastAsia="da-DK"/>
        </w:rPr>
      </w:pPr>
      <w:r>
        <w:rPr>
          <w:rFonts w:eastAsia="Times New Roman"/>
          <w:lang w:val="en-US" w:eastAsia="da-DK"/>
        </w:rPr>
        <w:t xml:space="preserve">For the indoor UE </w:t>
      </w:r>
      <w:proofErr w:type="gramStart"/>
      <w:r>
        <w:rPr>
          <w:rFonts w:eastAsia="Times New Roman"/>
          <w:lang w:val="en-US" w:eastAsia="da-DK"/>
        </w:rPr>
        <w:t>height</w:t>
      </w:r>
      <w:proofErr w:type="gramEnd"/>
      <w:r w:rsidR="00093A45">
        <w:rPr>
          <w:rFonts w:eastAsia="Times New Roman"/>
          <w:lang w:val="en-US" w:eastAsia="da-DK"/>
        </w:rPr>
        <w:t xml:space="preserve"> we would prefer an option where the indoor UEs have the same height</w:t>
      </w:r>
      <w:r w:rsidR="001E739A">
        <w:rPr>
          <w:rFonts w:eastAsia="Times New Roman"/>
          <w:lang w:val="en-US" w:eastAsia="da-DK"/>
        </w:rPr>
        <w:t xml:space="preserve">, e.g., 1.5m. </w:t>
      </w:r>
      <w:r w:rsidR="00581719">
        <w:rPr>
          <w:rFonts w:eastAsia="Times New Roman"/>
          <w:lang w:val="en-US" w:eastAsia="da-DK"/>
        </w:rPr>
        <w:t xml:space="preserve">This </w:t>
      </w:r>
      <w:r w:rsidR="00FE5022">
        <w:rPr>
          <w:rFonts w:eastAsia="Times New Roman"/>
          <w:lang w:val="en-US" w:eastAsia="da-DK"/>
        </w:rPr>
        <w:t>is also in line with the RAN1 evaluation methodology assumptions for full duplex operation.</w:t>
      </w:r>
      <w:r w:rsidR="00E2741D">
        <w:rPr>
          <w:rFonts w:eastAsia="Times New Roman"/>
          <w:lang w:val="en-US" w:eastAsia="da-DK"/>
        </w:rPr>
        <w:t xml:space="preserve"> It should also be assumed th</w:t>
      </w:r>
      <w:r w:rsidR="0059706B">
        <w:rPr>
          <w:rFonts w:eastAsia="Times New Roman"/>
          <w:lang w:val="en-US" w:eastAsia="da-DK"/>
        </w:rPr>
        <w:t xml:space="preserve">at the </w:t>
      </w:r>
      <w:r w:rsidR="0059706B">
        <w:rPr>
          <w:rFonts w:eastAsia="Times New Roman"/>
          <w:lang w:val="en-US" w:eastAsia="da-DK"/>
        </w:rPr>
        <w:lastRenderedPageBreak/>
        <w:t>UEs dropped within the cluster are always indoor and the UEs dropped outside the cluster are always considered outdoor (Option 4-1).</w:t>
      </w:r>
    </w:p>
    <w:p w14:paraId="62B969DB" w14:textId="1ACE73E8" w:rsidR="00C71A20" w:rsidRPr="000B3024" w:rsidRDefault="0010468C" w:rsidP="003415C9">
      <w:pPr>
        <w:jc w:val="both"/>
        <w:rPr>
          <w:rFonts w:eastAsia="Times New Roman"/>
          <w:b/>
          <w:bCs/>
          <w:lang w:val="en-US" w:eastAsia="da-DK"/>
        </w:rPr>
      </w:pPr>
      <w:r w:rsidRPr="000B3024">
        <w:rPr>
          <w:rFonts w:eastAsia="Times New Roman"/>
          <w:b/>
          <w:bCs/>
          <w:lang w:val="en-US" w:eastAsia="da-DK"/>
        </w:rPr>
        <w:t xml:space="preserve">Proposal </w:t>
      </w:r>
      <w:r w:rsidR="00EA203C">
        <w:rPr>
          <w:rFonts w:eastAsia="Times New Roman"/>
          <w:b/>
          <w:bCs/>
          <w:lang w:val="en-US" w:eastAsia="da-DK"/>
        </w:rPr>
        <w:t>8</w:t>
      </w:r>
      <w:r w:rsidRPr="000B3024">
        <w:rPr>
          <w:rFonts w:eastAsia="Times New Roman"/>
          <w:b/>
          <w:bCs/>
          <w:lang w:val="en-US" w:eastAsia="da-DK"/>
        </w:rPr>
        <w:t>:</w:t>
      </w:r>
      <w:r w:rsidR="00E355ED">
        <w:rPr>
          <w:rFonts w:eastAsia="Times New Roman"/>
          <w:b/>
          <w:bCs/>
          <w:lang w:val="en-US" w:eastAsia="da-DK"/>
        </w:rPr>
        <w:t xml:space="preserve"> </w:t>
      </w:r>
      <w:r w:rsidR="002D4D90">
        <w:rPr>
          <w:rFonts w:eastAsia="Times New Roman"/>
          <w:b/>
          <w:bCs/>
          <w:lang w:val="en-US" w:eastAsia="da-DK"/>
        </w:rPr>
        <w:t>For cluster-based UE dropping scenario,</w:t>
      </w:r>
      <w:r w:rsidR="002C402E">
        <w:rPr>
          <w:rFonts w:eastAsia="Times New Roman"/>
          <w:b/>
          <w:bCs/>
          <w:lang w:val="en-US" w:eastAsia="da-DK"/>
        </w:rPr>
        <w:t xml:space="preserve"> indoor UEs have an equal height of 1.5m </w:t>
      </w:r>
      <w:r w:rsidR="004844D4">
        <w:rPr>
          <w:rFonts w:eastAsia="Times New Roman"/>
          <w:b/>
          <w:bCs/>
          <w:lang w:val="en-US" w:eastAsia="da-DK"/>
        </w:rPr>
        <w:t>to increase the impact of UE-to-UE CLI</w:t>
      </w:r>
      <w:r w:rsidR="004D017F">
        <w:rPr>
          <w:rFonts w:eastAsia="Times New Roman"/>
          <w:b/>
          <w:bCs/>
          <w:lang w:val="en-US" w:eastAsia="da-DK"/>
        </w:rPr>
        <w:t xml:space="preserve">, </w:t>
      </w:r>
      <w:proofErr w:type="gramStart"/>
      <w:r w:rsidR="004D017F">
        <w:rPr>
          <w:rFonts w:eastAsia="Times New Roman"/>
          <w:b/>
          <w:bCs/>
          <w:lang w:val="en-US" w:eastAsia="da-DK"/>
        </w:rPr>
        <w:t>i.e.</w:t>
      </w:r>
      <w:proofErr w:type="gramEnd"/>
      <w:r w:rsidR="004D017F" w:rsidRPr="004D017F">
        <w:rPr>
          <w:rFonts w:eastAsia="Times New Roman"/>
          <w:b/>
          <w:bCs/>
          <w:lang w:val="en-US" w:eastAsia="da-DK"/>
        </w:rPr>
        <w:t xml:space="preserve"> </w:t>
      </w:r>
      <w:proofErr w:type="spellStart"/>
      <w:r w:rsidR="004D017F" w:rsidRPr="00D71933">
        <w:rPr>
          <w:rFonts w:eastAsia="DengXian"/>
          <w:b/>
          <w:bCs/>
          <w:szCs w:val="24"/>
          <w:lang w:eastAsia="zh-CN"/>
        </w:rPr>
        <w:t>Nfl</w:t>
      </w:r>
      <w:proofErr w:type="spellEnd"/>
      <w:r w:rsidR="004D017F" w:rsidRPr="00D71933">
        <w:rPr>
          <w:rFonts w:eastAsia="DengXian"/>
          <w:b/>
          <w:bCs/>
          <w:szCs w:val="24"/>
          <w:lang w:eastAsia="zh-CN"/>
        </w:rPr>
        <w:t xml:space="preserve"> = 1</w:t>
      </w:r>
      <w:r w:rsidR="004844D4">
        <w:rPr>
          <w:rFonts w:eastAsia="Times New Roman"/>
          <w:b/>
          <w:bCs/>
          <w:lang w:val="en-US" w:eastAsia="da-DK"/>
        </w:rPr>
        <w:t>.</w:t>
      </w:r>
    </w:p>
    <w:p w14:paraId="1400DFAA" w14:textId="6A425C1C" w:rsidR="0048588B" w:rsidRDefault="000855C7" w:rsidP="003415C9">
      <w:pPr>
        <w:jc w:val="both"/>
        <w:rPr>
          <w:rFonts w:eastAsia="Times New Roman"/>
          <w:lang w:val="en-US" w:eastAsia="da-DK"/>
        </w:rPr>
      </w:pPr>
      <w:r>
        <w:rPr>
          <w:rFonts w:eastAsia="Times New Roman"/>
          <w:lang w:val="en-US" w:eastAsia="da-DK"/>
        </w:rPr>
        <w:t>As baseline for urban macro scenarios,</w:t>
      </w:r>
      <w:r w:rsidR="00C71A20">
        <w:rPr>
          <w:rFonts w:eastAsia="Times New Roman"/>
          <w:lang w:val="en-US" w:eastAsia="da-DK"/>
        </w:rPr>
        <w:t xml:space="preserve"> 100</w:t>
      </w:r>
      <w:r>
        <w:rPr>
          <w:rFonts w:eastAsia="Times New Roman"/>
          <w:lang w:val="en-US" w:eastAsia="da-DK"/>
        </w:rPr>
        <w:t xml:space="preserve">% grid shift has been </w:t>
      </w:r>
      <w:proofErr w:type="spellStart"/>
      <w:r>
        <w:rPr>
          <w:rFonts w:eastAsia="Times New Roman"/>
          <w:lang w:val="en-US" w:eastAsia="da-DK"/>
        </w:rPr>
        <w:t>aggreed</w:t>
      </w:r>
      <w:proofErr w:type="spellEnd"/>
      <w:r>
        <w:rPr>
          <w:rFonts w:eastAsia="Times New Roman"/>
          <w:lang w:val="en-US" w:eastAsia="da-DK"/>
        </w:rPr>
        <w:t>.</w:t>
      </w:r>
      <w:r w:rsidR="00692DCC">
        <w:rPr>
          <w:rFonts w:eastAsia="Times New Roman"/>
          <w:lang w:val="en-US" w:eastAsia="da-DK"/>
        </w:rPr>
        <w:t xml:space="preserve"> </w:t>
      </w:r>
      <w:r w:rsidR="00167E40">
        <w:rPr>
          <w:rFonts w:eastAsia="Times New Roman"/>
          <w:lang w:val="en-US" w:eastAsia="da-DK"/>
        </w:rPr>
        <w:t>In this case, the macro cell areas of both operators fully overlap</w:t>
      </w:r>
      <w:r w:rsidR="00421FF9">
        <w:rPr>
          <w:rFonts w:eastAsia="Times New Roman"/>
          <w:lang w:val="en-US" w:eastAsia="da-DK"/>
        </w:rPr>
        <w:t xml:space="preserve">. </w:t>
      </w:r>
      <w:r w:rsidR="0007477F">
        <w:rPr>
          <w:rFonts w:eastAsia="Times New Roman"/>
          <w:lang w:val="en-US" w:eastAsia="da-DK"/>
        </w:rPr>
        <w:t>W</w:t>
      </w:r>
      <w:r w:rsidR="00421FF9">
        <w:rPr>
          <w:rFonts w:eastAsia="Times New Roman"/>
          <w:lang w:val="en-US" w:eastAsia="da-DK"/>
        </w:rPr>
        <w:t>hen dropping the cluster</w:t>
      </w:r>
      <w:r w:rsidR="0007477F">
        <w:rPr>
          <w:rFonts w:eastAsia="Times New Roman"/>
          <w:lang w:val="en-US" w:eastAsia="da-DK"/>
        </w:rPr>
        <w:t xml:space="preserve"> within the macro cell area</w:t>
      </w:r>
      <w:r w:rsidR="00421FF9">
        <w:rPr>
          <w:rFonts w:eastAsia="Times New Roman"/>
          <w:lang w:val="en-US" w:eastAsia="da-DK"/>
        </w:rPr>
        <w:t xml:space="preserve">, </w:t>
      </w:r>
      <w:r w:rsidR="004B280E">
        <w:rPr>
          <w:rFonts w:eastAsia="Times New Roman"/>
          <w:lang w:val="en-US" w:eastAsia="da-DK"/>
        </w:rPr>
        <w:t xml:space="preserve">the minimum distance </w:t>
      </w:r>
      <w:r w:rsidR="0048588B">
        <w:rPr>
          <w:rFonts w:eastAsia="Times New Roman"/>
          <w:lang w:val="en-US" w:eastAsia="da-DK"/>
        </w:rPr>
        <w:t>between</w:t>
      </w:r>
      <w:r w:rsidR="004B280E">
        <w:rPr>
          <w:rFonts w:eastAsia="Times New Roman"/>
          <w:lang w:val="en-US" w:eastAsia="da-DK"/>
        </w:rPr>
        <w:t xml:space="preserve"> macro TRP to cluster center should be fulfilled for the TRPs belonging </w:t>
      </w:r>
      <w:r w:rsidR="0048588B">
        <w:rPr>
          <w:rFonts w:eastAsia="Times New Roman"/>
          <w:lang w:val="en-US" w:eastAsia="da-DK"/>
        </w:rPr>
        <w:t>to both operators.</w:t>
      </w:r>
    </w:p>
    <w:p w14:paraId="22B0B70B" w14:textId="7D413F5A" w:rsidR="00A06DDB" w:rsidRPr="000B3024" w:rsidRDefault="0010468C" w:rsidP="00A06DDB">
      <w:pPr>
        <w:jc w:val="both"/>
        <w:rPr>
          <w:rFonts w:eastAsia="Times New Roman"/>
          <w:b/>
          <w:bCs/>
          <w:lang w:val="en-US" w:eastAsia="da-DK"/>
        </w:rPr>
      </w:pPr>
      <w:r w:rsidRPr="000B3024">
        <w:rPr>
          <w:rFonts w:eastAsia="Times New Roman"/>
          <w:b/>
          <w:bCs/>
          <w:lang w:val="en-US" w:eastAsia="da-DK"/>
        </w:rPr>
        <w:t xml:space="preserve">Proposal </w:t>
      </w:r>
      <w:r w:rsidR="00EA203C">
        <w:rPr>
          <w:rFonts w:eastAsia="Times New Roman"/>
          <w:b/>
          <w:bCs/>
          <w:lang w:val="en-US" w:eastAsia="da-DK"/>
        </w:rPr>
        <w:t>9</w:t>
      </w:r>
      <w:r w:rsidRPr="000B3024">
        <w:rPr>
          <w:rFonts w:eastAsia="Times New Roman"/>
          <w:b/>
          <w:bCs/>
          <w:lang w:val="en-US" w:eastAsia="da-DK"/>
        </w:rPr>
        <w:t>:</w:t>
      </w:r>
      <w:r w:rsidR="004844D4" w:rsidRPr="00A06DDB">
        <w:rPr>
          <w:rFonts w:eastAsia="Times New Roman"/>
          <w:b/>
          <w:bCs/>
          <w:lang w:val="en-US" w:eastAsia="da-DK"/>
        </w:rPr>
        <w:t xml:space="preserve"> </w:t>
      </w:r>
      <w:r w:rsidR="00A06DDB" w:rsidRPr="000B3024">
        <w:rPr>
          <w:rFonts w:eastAsia="Times New Roman"/>
          <w:b/>
          <w:bCs/>
          <w:lang w:val="en-US" w:eastAsia="da-DK"/>
        </w:rPr>
        <w:t>When dropping the cluster within the macro cell area, rules such as the minimum distance between macro TRP to cluster center should be fulfilled for the TRPs belonging to both operators.</w:t>
      </w:r>
    </w:p>
    <w:p w14:paraId="521FA44D" w14:textId="758E4BE9" w:rsidR="00F05B90" w:rsidRDefault="00307B85" w:rsidP="00F05B90">
      <w:pPr>
        <w:overflowPunct/>
        <w:autoSpaceDE/>
        <w:autoSpaceDN/>
        <w:adjustRightInd/>
        <w:spacing w:after="0"/>
        <w:jc w:val="both"/>
        <w:textAlignment w:val="auto"/>
        <w:rPr>
          <w:rFonts w:ascii="Times New Roman" w:eastAsia="SimSun" w:hAnsi="Times New Roman" w:cs="Times New Roman"/>
          <w:lang w:eastAsia="zh-CN"/>
        </w:rPr>
      </w:pPr>
      <w:r>
        <w:rPr>
          <w:rFonts w:ascii="Times New Roman" w:eastAsia="SimSun" w:hAnsi="Times New Roman" w:cs="Times New Roman"/>
          <w:lang w:eastAsia="zh-CN"/>
        </w:rPr>
        <w:t>It is unclear how to achieve</w:t>
      </w:r>
      <w:r w:rsidR="00FA0BFA">
        <w:rPr>
          <w:rFonts w:ascii="Times New Roman" w:eastAsia="SimSun" w:hAnsi="Times New Roman" w:cs="Times New Roman"/>
          <w:lang w:eastAsia="zh-CN"/>
        </w:rPr>
        <w:t xml:space="preserve"> the agreed indoor/outdoor UE ratio</w:t>
      </w:r>
      <w:r>
        <w:rPr>
          <w:rFonts w:ascii="Times New Roman" w:eastAsia="SimSun" w:hAnsi="Times New Roman" w:cs="Times New Roman"/>
          <w:lang w:eastAsia="zh-CN"/>
        </w:rPr>
        <w:t xml:space="preserve"> </w:t>
      </w:r>
      <w:r w:rsidR="00F05B90">
        <w:rPr>
          <w:rFonts w:ascii="Times New Roman" w:eastAsia="SimSun" w:hAnsi="Times New Roman" w:cs="Times New Roman"/>
          <w:lang w:eastAsia="zh-CN"/>
        </w:rPr>
        <w:t xml:space="preserve">considering the other agreement that the number of UEs per TRP is equal to the number of </w:t>
      </w:r>
      <w:proofErr w:type="spellStart"/>
      <w:r w:rsidR="00F05B90">
        <w:rPr>
          <w:rFonts w:ascii="Times New Roman" w:eastAsia="SimSun" w:hAnsi="Times New Roman" w:cs="Times New Roman"/>
          <w:lang w:eastAsia="zh-CN"/>
        </w:rPr>
        <w:t>subbands</w:t>
      </w:r>
      <w:proofErr w:type="spellEnd"/>
      <w:r w:rsidR="00F05B90">
        <w:rPr>
          <w:rFonts w:ascii="Times New Roman" w:eastAsia="SimSun" w:hAnsi="Times New Roman" w:cs="Times New Roman"/>
          <w:lang w:eastAsia="zh-CN"/>
        </w:rPr>
        <w:t xml:space="preserve"> (i.e. 2 and 3 for DU and </w:t>
      </w:r>
      <w:proofErr w:type="gramStart"/>
      <w:r w:rsidR="00F05B90">
        <w:rPr>
          <w:rFonts w:ascii="Times New Roman" w:eastAsia="SimSun" w:hAnsi="Times New Roman" w:cs="Times New Roman"/>
          <w:lang w:eastAsia="zh-CN"/>
        </w:rPr>
        <w:t>DUD,  respectively</w:t>
      </w:r>
      <w:proofErr w:type="gramEnd"/>
      <w:r w:rsidR="00F05B90">
        <w:rPr>
          <w:rFonts w:ascii="Times New Roman" w:eastAsia="SimSun" w:hAnsi="Times New Roman" w:cs="Times New Roman"/>
          <w:lang w:eastAsia="zh-CN"/>
        </w:rPr>
        <w:t xml:space="preserve">). To address this, we think that the proportion of the UEs </w:t>
      </w:r>
      <w:r>
        <w:rPr>
          <w:rFonts w:ascii="Times New Roman" w:eastAsia="SimSun" w:hAnsi="Times New Roman" w:cs="Times New Roman"/>
          <w:lang w:eastAsia="zh-CN"/>
        </w:rPr>
        <w:t xml:space="preserve">outside </w:t>
      </w:r>
      <w:r w:rsidR="00FA0BFA">
        <w:rPr>
          <w:rFonts w:ascii="Times New Roman" w:eastAsia="SimSun" w:hAnsi="Times New Roman" w:cs="Times New Roman"/>
          <w:lang w:eastAsia="zh-CN"/>
        </w:rPr>
        <w:t xml:space="preserve">or inside </w:t>
      </w:r>
      <w:r w:rsidR="00F05B90">
        <w:rPr>
          <w:rFonts w:ascii="Times New Roman" w:eastAsia="SimSun" w:hAnsi="Times New Roman" w:cs="Times New Roman"/>
          <w:lang w:eastAsia="zh-CN"/>
        </w:rPr>
        <w:t>the cluster is achieved over the entire network</w:t>
      </w:r>
      <w:r>
        <w:rPr>
          <w:rFonts w:ascii="Times New Roman" w:eastAsia="SimSun" w:hAnsi="Times New Roman" w:cs="Times New Roman"/>
          <w:lang w:eastAsia="zh-CN"/>
        </w:rPr>
        <w:t>.</w:t>
      </w:r>
      <w:r w:rsidR="00FA0BFA">
        <w:rPr>
          <w:rFonts w:ascii="Times New Roman" w:eastAsia="SimSun" w:hAnsi="Times New Roman" w:cs="Times New Roman"/>
          <w:lang w:eastAsia="zh-CN"/>
        </w:rPr>
        <w:t xml:space="preserve"> </w:t>
      </w:r>
    </w:p>
    <w:p w14:paraId="65B4E501" w14:textId="77777777" w:rsidR="00205B38" w:rsidRDefault="00205B38" w:rsidP="00F05B90">
      <w:pPr>
        <w:overflowPunct/>
        <w:autoSpaceDE/>
        <w:autoSpaceDN/>
        <w:adjustRightInd/>
        <w:spacing w:after="0"/>
        <w:jc w:val="both"/>
        <w:textAlignment w:val="auto"/>
        <w:rPr>
          <w:rFonts w:ascii="Times New Roman" w:eastAsia="SimSun" w:hAnsi="Times New Roman" w:cs="Times New Roman"/>
          <w:lang w:eastAsia="zh-CN"/>
        </w:rPr>
      </w:pPr>
    </w:p>
    <w:p w14:paraId="25640A53" w14:textId="4B28691D" w:rsidR="00205B38" w:rsidRPr="000B3024" w:rsidRDefault="0010468C" w:rsidP="00F05B90">
      <w:pPr>
        <w:overflowPunct/>
        <w:autoSpaceDE/>
        <w:autoSpaceDN/>
        <w:adjustRightInd/>
        <w:spacing w:after="0"/>
        <w:jc w:val="both"/>
        <w:textAlignment w:val="auto"/>
        <w:rPr>
          <w:rFonts w:ascii="Times New Roman" w:eastAsia="SimSun" w:hAnsi="Times New Roman" w:cs="Times New Roman"/>
          <w:b/>
          <w:bCs/>
          <w:lang w:eastAsia="zh-CN"/>
        </w:rPr>
      </w:pPr>
      <w:r w:rsidRPr="000B3024">
        <w:rPr>
          <w:rFonts w:ascii="Times New Roman" w:eastAsia="SimSun" w:hAnsi="Times New Roman" w:cs="Times New Roman"/>
          <w:b/>
          <w:bCs/>
          <w:lang w:eastAsia="zh-CN"/>
        </w:rPr>
        <w:t xml:space="preserve">Proposal </w:t>
      </w:r>
      <w:r w:rsidR="00EA203C">
        <w:rPr>
          <w:rFonts w:ascii="Times New Roman" w:eastAsia="SimSun" w:hAnsi="Times New Roman" w:cs="Times New Roman"/>
          <w:b/>
          <w:bCs/>
          <w:lang w:eastAsia="zh-CN"/>
        </w:rPr>
        <w:t>10</w:t>
      </w:r>
      <w:r w:rsidRPr="000B3024">
        <w:rPr>
          <w:rFonts w:ascii="Times New Roman" w:eastAsia="SimSun" w:hAnsi="Times New Roman" w:cs="Times New Roman"/>
          <w:b/>
          <w:bCs/>
          <w:lang w:eastAsia="zh-CN"/>
        </w:rPr>
        <w:t>:</w:t>
      </w:r>
      <w:r w:rsidR="00A06DDB">
        <w:rPr>
          <w:rFonts w:ascii="Times New Roman" w:eastAsia="SimSun" w:hAnsi="Times New Roman" w:cs="Times New Roman"/>
          <w:b/>
          <w:bCs/>
          <w:lang w:eastAsia="zh-CN"/>
        </w:rPr>
        <w:t xml:space="preserve"> Cons</w:t>
      </w:r>
      <w:r w:rsidR="00BA1D8B">
        <w:rPr>
          <w:rFonts w:ascii="Times New Roman" w:eastAsia="SimSun" w:hAnsi="Times New Roman" w:cs="Times New Roman"/>
          <w:b/>
          <w:bCs/>
          <w:lang w:eastAsia="zh-CN"/>
        </w:rPr>
        <w:t>ider the total number of UEs in the network to achieve the proposed indoor/outdoor UE ratio.</w:t>
      </w:r>
    </w:p>
    <w:p w14:paraId="67FAC322" w14:textId="1C72B386" w:rsidR="0002420D" w:rsidRDefault="0002420D" w:rsidP="001230B9">
      <w:pPr>
        <w:overflowPunct/>
        <w:autoSpaceDE/>
        <w:autoSpaceDN/>
        <w:adjustRightInd/>
        <w:spacing w:after="0"/>
        <w:jc w:val="both"/>
        <w:textAlignment w:val="auto"/>
        <w:rPr>
          <w:rFonts w:ascii="Times New Roman" w:eastAsia="SimSun" w:hAnsi="Times New Roman" w:cs="Times New Roman"/>
          <w:b/>
          <w:bCs/>
          <w:lang w:eastAsia="zh-CN"/>
        </w:rPr>
      </w:pPr>
    </w:p>
    <w:p w14:paraId="58044695" w14:textId="77777777" w:rsidR="0097669D" w:rsidRDefault="0097669D" w:rsidP="0097669D">
      <w:pPr>
        <w:overflowPunct/>
        <w:autoSpaceDE/>
        <w:autoSpaceDN/>
        <w:adjustRightInd/>
        <w:spacing w:after="0"/>
        <w:jc w:val="both"/>
        <w:textAlignment w:val="auto"/>
        <w:rPr>
          <w:rFonts w:ascii="Times New Roman" w:eastAsia="SimSun" w:hAnsi="Times New Roman" w:cs="Times New Roman"/>
          <w:b/>
          <w:bCs/>
          <w:lang w:eastAsia="zh-CN"/>
        </w:rPr>
      </w:pPr>
    </w:p>
    <w:bookmarkEnd w:id="1"/>
    <w:p w14:paraId="05215B92" w14:textId="77777777" w:rsidR="00B06DDF" w:rsidRPr="00FE3C9B" w:rsidRDefault="00B06DDF" w:rsidP="00B06DDF">
      <w:pPr>
        <w:pStyle w:val="Heading1"/>
        <w:numPr>
          <w:ilvl w:val="0"/>
          <w:numId w:val="13"/>
        </w:numPr>
        <w:rPr>
          <w:rFonts w:ascii="Arial" w:hAnsi="Arial" w:cs="Arial"/>
          <w:color w:val="FF0000"/>
          <w:lang w:val="en-US"/>
        </w:rPr>
      </w:pPr>
      <w:r w:rsidRPr="00FE3C9B">
        <w:rPr>
          <w:rFonts w:ascii="Arial" w:hAnsi="Arial" w:cs="Arial"/>
          <w:lang w:val="en-US"/>
        </w:rPr>
        <w:t>Conclusion</w:t>
      </w:r>
    </w:p>
    <w:p w14:paraId="050FBB3E" w14:textId="5C165628" w:rsidR="00B06DDF" w:rsidRDefault="00EA203C" w:rsidP="00B06DDF">
      <w:pPr>
        <w:rPr>
          <w:rFonts w:ascii="Times New Roman" w:hAnsi="Times New Roman" w:cs="Times New Roman"/>
          <w:lang w:val="en-US"/>
        </w:rPr>
      </w:pPr>
      <w:r w:rsidRPr="00EA203C">
        <w:rPr>
          <w:rFonts w:ascii="Times New Roman" w:hAnsi="Times New Roman" w:cs="Times New Roman"/>
          <w:lang w:val="en-US"/>
        </w:rPr>
        <w:t xml:space="preserve">This document focuses on the highlighted objective on studying adjacent channel coexistence aspects, building on the discussion and agreements reached in RAN4#104-bis-e as summarized in [2]. </w:t>
      </w:r>
      <w:r w:rsidR="00B06DDF" w:rsidRPr="00FE3C9B">
        <w:rPr>
          <w:rFonts w:ascii="Times New Roman" w:hAnsi="Times New Roman" w:cs="Times New Roman"/>
          <w:lang w:val="en-US"/>
        </w:rPr>
        <w:t>In this contribution</w:t>
      </w:r>
      <w:r w:rsidR="00653BFF">
        <w:rPr>
          <w:rFonts w:ascii="Times New Roman" w:hAnsi="Times New Roman" w:cs="Times New Roman"/>
          <w:lang w:val="en-US"/>
        </w:rPr>
        <w:t xml:space="preserve"> the f</w:t>
      </w:r>
      <w:r w:rsidR="00B06DDF" w:rsidRPr="00FE3C9B">
        <w:rPr>
          <w:rFonts w:ascii="Times New Roman" w:hAnsi="Times New Roman" w:cs="Times New Roman"/>
          <w:lang w:val="en-US"/>
        </w:rPr>
        <w:t>ollowing proposals were made:</w:t>
      </w:r>
    </w:p>
    <w:p w14:paraId="556CD631" w14:textId="77777777" w:rsidR="00D71933" w:rsidRPr="00CD3995" w:rsidRDefault="00D71933" w:rsidP="00D71933">
      <w:pPr>
        <w:rPr>
          <w:b/>
          <w:bCs/>
          <w:lang w:val="en-US"/>
        </w:rPr>
      </w:pPr>
      <w:r>
        <w:rPr>
          <w:b/>
          <w:bCs/>
          <w:lang w:val="en-US"/>
        </w:rPr>
        <w:t xml:space="preserve">Proposal 1: Introduce minimum distance rules for the UE dropping, e.g., the defined in TR 38.802, to avoid gNB-UE links where the </w:t>
      </w:r>
      <w:proofErr w:type="spellStart"/>
      <w:r>
        <w:rPr>
          <w:b/>
          <w:bCs/>
          <w:lang w:val="en-US"/>
        </w:rPr>
        <w:t>UMa</w:t>
      </w:r>
      <w:proofErr w:type="spellEnd"/>
      <w:r>
        <w:rPr>
          <w:b/>
          <w:bCs/>
          <w:lang w:val="en-US"/>
        </w:rPr>
        <w:t xml:space="preserve"> path-loss equations are not applicable.</w:t>
      </w:r>
    </w:p>
    <w:p w14:paraId="4B61F2A3" w14:textId="77777777" w:rsidR="00D71933" w:rsidRPr="00CD3995" w:rsidRDefault="00D71933" w:rsidP="00D71933">
      <w:pPr>
        <w:rPr>
          <w:b/>
          <w:bCs/>
          <w:lang w:val="en-US"/>
        </w:rPr>
      </w:pPr>
      <w:r>
        <w:rPr>
          <w:b/>
          <w:bCs/>
          <w:lang w:val="en-US"/>
        </w:rPr>
        <w:t xml:space="preserve">Proposal 2: </w:t>
      </w:r>
      <w:r w:rsidRPr="003E1941">
        <w:rPr>
          <w:b/>
          <w:bCs/>
          <w:lang w:val="en-US"/>
        </w:rPr>
        <w:t xml:space="preserve">For </w:t>
      </w:r>
      <w:proofErr w:type="spellStart"/>
      <w:r w:rsidRPr="003E1941">
        <w:rPr>
          <w:b/>
          <w:bCs/>
          <w:lang w:val="en-US"/>
        </w:rPr>
        <w:t>LoS</w:t>
      </w:r>
      <w:proofErr w:type="spellEnd"/>
      <w:r w:rsidRPr="003E1941">
        <w:rPr>
          <w:b/>
          <w:bCs/>
          <w:lang w:val="en-US"/>
        </w:rPr>
        <w:t xml:space="preserve"> probability for gNB-gNB case</w:t>
      </w:r>
      <w:r>
        <w:rPr>
          <w:b/>
          <w:bCs/>
          <w:lang w:val="en-US"/>
        </w:rPr>
        <w:t xml:space="preserve">, support Option 2 discussed in RAN4#104-bis-e:  </w:t>
      </w:r>
      <w:r w:rsidRPr="00891C2C">
        <w:rPr>
          <w:b/>
          <w:bCs/>
          <w:lang w:val="en-US"/>
        </w:rPr>
        <w:t xml:space="preserve">If the 2D distance between two Macro </w:t>
      </w:r>
      <w:proofErr w:type="spellStart"/>
      <w:r w:rsidRPr="00891C2C">
        <w:rPr>
          <w:b/>
          <w:bCs/>
          <w:lang w:val="en-US"/>
        </w:rPr>
        <w:t>gNBs</w:t>
      </w:r>
      <w:proofErr w:type="spellEnd"/>
      <w:r w:rsidRPr="00891C2C">
        <w:rPr>
          <w:b/>
          <w:bCs/>
          <w:lang w:val="en-US"/>
        </w:rPr>
        <w:t xml:space="preserve"> are less than or equal to the ISD (200m for Dense Urban, and 500m for Urban Macro), set the LOS probability to X</w:t>
      </w:r>
      <w:r>
        <w:rPr>
          <w:b/>
          <w:bCs/>
          <w:lang w:val="en-US"/>
        </w:rPr>
        <w:t>; with X = 0.75.</w:t>
      </w:r>
      <w:r w:rsidRPr="00891C2C">
        <w:rPr>
          <w:b/>
          <w:bCs/>
          <w:lang w:val="en-US"/>
        </w:rPr>
        <w:t xml:space="preserve"> Otherwise, reuse gNB-to-UE LOS probability equation in TR 38.8</w:t>
      </w:r>
      <w:r>
        <w:rPr>
          <w:b/>
          <w:bCs/>
          <w:lang w:val="en-US"/>
        </w:rPr>
        <w:t>28</w:t>
      </w:r>
      <w:r w:rsidRPr="00891C2C">
        <w:rPr>
          <w:b/>
          <w:bCs/>
          <w:lang w:val="en-US"/>
        </w:rPr>
        <w:t>.</w:t>
      </w:r>
    </w:p>
    <w:p w14:paraId="07A63315" w14:textId="77777777" w:rsidR="00D71933" w:rsidRPr="00CD4D72" w:rsidRDefault="00D71933" w:rsidP="00D71933">
      <w:pPr>
        <w:rPr>
          <w:lang w:val="en-US"/>
        </w:rPr>
      </w:pPr>
      <w:r>
        <w:rPr>
          <w:b/>
          <w:bCs/>
        </w:rPr>
        <w:t>Proposal 3: For outdoor to indoor links in Urban Macro scenario, assume 80% low-loss model and 20% high-loss model.</w:t>
      </w:r>
    </w:p>
    <w:p w14:paraId="0E025445" w14:textId="77777777" w:rsidR="00D71933" w:rsidRPr="00CD3995" w:rsidRDefault="00D71933" w:rsidP="00D71933">
      <w:pPr>
        <w:jc w:val="both"/>
        <w:rPr>
          <w:b/>
          <w:bCs/>
        </w:rPr>
      </w:pPr>
      <w:r w:rsidRPr="00CD3995">
        <w:rPr>
          <w:b/>
          <w:bCs/>
        </w:rPr>
        <w:t xml:space="preserve">Proposal </w:t>
      </w:r>
      <w:r>
        <w:rPr>
          <w:b/>
          <w:bCs/>
        </w:rPr>
        <w:t>4</w:t>
      </w:r>
      <w:r w:rsidRPr="00CD3995">
        <w:rPr>
          <w:b/>
          <w:bCs/>
        </w:rPr>
        <w:t xml:space="preserve">: </w:t>
      </w:r>
      <w:r w:rsidRPr="00CD3995">
        <w:rPr>
          <w:b/>
          <w:bCs/>
          <w:lang w:eastAsia="zh-CN"/>
        </w:rPr>
        <w:t>For the antenna configuration for FR1 BS assume the following: legacy TDD: (1,1,4,4,2) and (0.5,0.5)</w:t>
      </w:r>
      <w:r w:rsidRPr="00CD3995">
        <w:rPr>
          <w:b/>
          <w:bCs/>
        </w:rPr>
        <w:t xml:space="preserve"> λ; </w:t>
      </w:r>
      <w:r w:rsidRPr="00CD3995">
        <w:rPr>
          <w:b/>
          <w:bCs/>
          <w:lang w:eastAsia="zh-CN"/>
        </w:rPr>
        <w:t>For SBFD antenna config-1: (1,1,2,4,2) (</w:t>
      </w:r>
      <w:proofErr w:type="spellStart"/>
      <w:proofErr w:type="gramStart"/>
      <w:r w:rsidRPr="00CD3995">
        <w:rPr>
          <w:b/>
          <w:bCs/>
          <w:lang w:eastAsia="zh-CN"/>
        </w:rPr>
        <w:t>dH,dV</w:t>
      </w:r>
      <w:proofErr w:type="spellEnd"/>
      <w:proofErr w:type="gramEnd"/>
      <w:r w:rsidRPr="00CD3995">
        <w:rPr>
          <w:b/>
          <w:bCs/>
          <w:lang w:eastAsia="zh-CN"/>
        </w:rPr>
        <w:t>)=(0.5,0.5)λ; For SBFD antenna config-2: (1,1,4,4,2) (</w:t>
      </w:r>
      <w:proofErr w:type="spellStart"/>
      <w:r w:rsidRPr="00CD3995">
        <w:rPr>
          <w:b/>
          <w:bCs/>
          <w:lang w:eastAsia="zh-CN"/>
        </w:rPr>
        <w:t>dH,dV</w:t>
      </w:r>
      <w:proofErr w:type="spellEnd"/>
      <w:r w:rsidRPr="00CD3995">
        <w:rPr>
          <w:b/>
          <w:bCs/>
          <w:lang w:eastAsia="zh-CN"/>
        </w:rPr>
        <w:t>)=(0.5,0.5)λ.</w:t>
      </w:r>
    </w:p>
    <w:p w14:paraId="0A6791EB" w14:textId="77777777" w:rsidR="00D71933" w:rsidRPr="000B3024" w:rsidRDefault="00D71933" w:rsidP="00D71933">
      <w:pPr>
        <w:jc w:val="both"/>
        <w:rPr>
          <w:rFonts w:eastAsia="Times New Roman"/>
          <w:b/>
          <w:bCs/>
          <w:lang w:val="en-US" w:eastAsia="da-DK"/>
        </w:rPr>
      </w:pPr>
      <w:r>
        <w:rPr>
          <w:rFonts w:eastAsia="Times New Roman"/>
          <w:b/>
          <w:bCs/>
          <w:lang w:val="en-US" w:eastAsia="da-DK"/>
        </w:rPr>
        <w:t xml:space="preserve">Proposal 5: Consider evenly random and cluster-based methods for UE dropping in </w:t>
      </w:r>
      <w:proofErr w:type="gramStart"/>
      <w:r>
        <w:rPr>
          <w:rFonts w:eastAsia="Times New Roman"/>
          <w:b/>
          <w:bCs/>
          <w:lang w:val="en-US" w:eastAsia="da-DK"/>
        </w:rPr>
        <w:t>a</w:t>
      </w:r>
      <w:proofErr w:type="gramEnd"/>
      <w:r>
        <w:rPr>
          <w:rFonts w:eastAsia="Times New Roman"/>
          <w:b/>
          <w:bCs/>
          <w:lang w:val="en-US" w:eastAsia="da-DK"/>
        </w:rPr>
        <w:t xml:space="preserve"> Urban Macro scenario.</w:t>
      </w:r>
    </w:p>
    <w:p w14:paraId="42559659" w14:textId="77777777" w:rsidR="00D71933" w:rsidRPr="000B3024" w:rsidRDefault="00D71933" w:rsidP="00D71933">
      <w:pPr>
        <w:jc w:val="both"/>
        <w:rPr>
          <w:rFonts w:eastAsia="Times New Roman"/>
          <w:b/>
          <w:bCs/>
          <w:lang w:val="en-US" w:eastAsia="da-DK"/>
        </w:rPr>
      </w:pPr>
      <w:r w:rsidRPr="000B3024">
        <w:rPr>
          <w:rFonts w:eastAsia="Times New Roman"/>
          <w:b/>
          <w:bCs/>
          <w:lang w:val="en-US" w:eastAsia="da-DK"/>
        </w:rPr>
        <w:t xml:space="preserve">Proposal </w:t>
      </w:r>
      <w:r>
        <w:rPr>
          <w:rFonts w:eastAsia="Times New Roman"/>
          <w:b/>
          <w:bCs/>
          <w:lang w:val="en-US" w:eastAsia="da-DK"/>
        </w:rPr>
        <w:t>6</w:t>
      </w:r>
      <w:r w:rsidRPr="000B3024">
        <w:rPr>
          <w:rFonts w:eastAsia="Times New Roman"/>
          <w:b/>
          <w:bCs/>
          <w:lang w:val="en-US" w:eastAsia="da-DK"/>
        </w:rPr>
        <w:t xml:space="preserve">: </w:t>
      </w:r>
      <w:r>
        <w:rPr>
          <w:rFonts w:eastAsia="Times New Roman"/>
          <w:b/>
          <w:bCs/>
          <w:lang w:val="en-US" w:eastAsia="da-DK"/>
        </w:rPr>
        <w:t>Model a single cluster within a macro cell area for cluster-based UE dropping.</w:t>
      </w:r>
    </w:p>
    <w:p w14:paraId="6875B417" w14:textId="77777777" w:rsidR="00D71933" w:rsidRPr="000B3024" w:rsidRDefault="00D71933" w:rsidP="00D71933">
      <w:pPr>
        <w:jc w:val="both"/>
        <w:rPr>
          <w:rFonts w:eastAsia="Times New Roman"/>
          <w:b/>
          <w:bCs/>
          <w:lang w:val="en-US" w:eastAsia="da-DK"/>
        </w:rPr>
      </w:pPr>
      <w:r w:rsidRPr="000B3024">
        <w:rPr>
          <w:rFonts w:eastAsia="Times New Roman"/>
          <w:b/>
          <w:bCs/>
          <w:lang w:val="en-US" w:eastAsia="da-DK"/>
        </w:rPr>
        <w:t xml:space="preserve">Proposal </w:t>
      </w:r>
      <w:r>
        <w:rPr>
          <w:rFonts w:eastAsia="Times New Roman"/>
          <w:b/>
          <w:bCs/>
          <w:lang w:val="en-US" w:eastAsia="da-DK"/>
        </w:rPr>
        <w:t>7</w:t>
      </w:r>
      <w:r w:rsidRPr="000B3024">
        <w:rPr>
          <w:rFonts w:eastAsia="Times New Roman"/>
          <w:b/>
          <w:bCs/>
          <w:lang w:val="en-US" w:eastAsia="da-DK"/>
        </w:rPr>
        <w:t xml:space="preserve">: </w:t>
      </w:r>
      <w:r>
        <w:rPr>
          <w:rFonts w:eastAsia="Times New Roman"/>
          <w:b/>
          <w:bCs/>
          <w:lang w:val="en-US" w:eastAsia="da-DK"/>
        </w:rPr>
        <w:t>Assume a cluster radius of 25m for circular clusters. This is aligned with RAN1 evaluation methodology guidelines.</w:t>
      </w:r>
    </w:p>
    <w:p w14:paraId="068AB571" w14:textId="77777777" w:rsidR="00D71933" w:rsidRPr="000B3024" w:rsidRDefault="00D71933" w:rsidP="00D71933">
      <w:pPr>
        <w:jc w:val="both"/>
        <w:rPr>
          <w:rFonts w:eastAsia="Times New Roman"/>
          <w:b/>
          <w:bCs/>
          <w:lang w:val="en-US" w:eastAsia="da-DK"/>
        </w:rPr>
      </w:pPr>
      <w:r w:rsidRPr="000B3024">
        <w:rPr>
          <w:rFonts w:eastAsia="Times New Roman"/>
          <w:b/>
          <w:bCs/>
          <w:lang w:val="en-US" w:eastAsia="da-DK"/>
        </w:rPr>
        <w:t xml:space="preserve">Proposal </w:t>
      </w:r>
      <w:r>
        <w:rPr>
          <w:rFonts w:eastAsia="Times New Roman"/>
          <w:b/>
          <w:bCs/>
          <w:lang w:val="en-US" w:eastAsia="da-DK"/>
        </w:rPr>
        <w:t>8</w:t>
      </w:r>
      <w:r w:rsidRPr="000B3024">
        <w:rPr>
          <w:rFonts w:eastAsia="Times New Roman"/>
          <w:b/>
          <w:bCs/>
          <w:lang w:val="en-US" w:eastAsia="da-DK"/>
        </w:rPr>
        <w:t>:</w:t>
      </w:r>
      <w:r>
        <w:rPr>
          <w:rFonts w:eastAsia="Times New Roman"/>
          <w:b/>
          <w:bCs/>
          <w:lang w:val="en-US" w:eastAsia="da-DK"/>
        </w:rPr>
        <w:t xml:space="preserve"> For cluster-based UE dropping scenario, indoor UEs have an equal height of 1.5m to increase the impact of UE-to-UE CLI, </w:t>
      </w:r>
      <w:proofErr w:type="gramStart"/>
      <w:r>
        <w:rPr>
          <w:rFonts w:eastAsia="Times New Roman"/>
          <w:b/>
          <w:bCs/>
          <w:lang w:val="en-US" w:eastAsia="da-DK"/>
        </w:rPr>
        <w:t>i.e.</w:t>
      </w:r>
      <w:proofErr w:type="gramEnd"/>
      <w:r w:rsidRPr="004D017F">
        <w:rPr>
          <w:rFonts w:eastAsia="Times New Roman"/>
          <w:b/>
          <w:bCs/>
          <w:lang w:val="en-US" w:eastAsia="da-DK"/>
        </w:rPr>
        <w:t xml:space="preserve"> </w:t>
      </w:r>
      <w:proofErr w:type="spellStart"/>
      <w:r w:rsidRPr="00D71933">
        <w:rPr>
          <w:rFonts w:eastAsia="DengXian"/>
          <w:b/>
          <w:bCs/>
          <w:szCs w:val="24"/>
          <w:lang w:eastAsia="zh-CN"/>
        </w:rPr>
        <w:t>Nfl</w:t>
      </w:r>
      <w:proofErr w:type="spellEnd"/>
      <w:r w:rsidRPr="00D71933">
        <w:rPr>
          <w:rFonts w:eastAsia="DengXian"/>
          <w:b/>
          <w:bCs/>
          <w:szCs w:val="24"/>
          <w:lang w:eastAsia="zh-CN"/>
        </w:rPr>
        <w:t xml:space="preserve"> = 1</w:t>
      </w:r>
      <w:r>
        <w:rPr>
          <w:rFonts w:eastAsia="Times New Roman"/>
          <w:b/>
          <w:bCs/>
          <w:lang w:val="en-US" w:eastAsia="da-DK"/>
        </w:rPr>
        <w:t>.</w:t>
      </w:r>
    </w:p>
    <w:p w14:paraId="125F76C9" w14:textId="77777777" w:rsidR="00D71933" w:rsidRPr="000B3024" w:rsidRDefault="00D71933" w:rsidP="00D71933">
      <w:pPr>
        <w:jc w:val="both"/>
        <w:rPr>
          <w:rFonts w:eastAsia="Times New Roman"/>
          <w:b/>
          <w:bCs/>
          <w:lang w:val="en-US" w:eastAsia="da-DK"/>
        </w:rPr>
      </w:pPr>
      <w:r w:rsidRPr="000B3024">
        <w:rPr>
          <w:rFonts w:eastAsia="Times New Roman"/>
          <w:b/>
          <w:bCs/>
          <w:lang w:val="en-US" w:eastAsia="da-DK"/>
        </w:rPr>
        <w:t xml:space="preserve">Proposal </w:t>
      </w:r>
      <w:r>
        <w:rPr>
          <w:rFonts w:eastAsia="Times New Roman"/>
          <w:b/>
          <w:bCs/>
          <w:lang w:val="en-US" w:eastAsia="da-DK"/>
        </w:rPr>
        <w:t>9</w:t>
      </w:r>
      <w:r w:rsidRPr="000B3024">
        <w:rPr>
          <w:rFonts w:eastAsia="Times New Roman"/>
          <w:b/>
          <w:bCs/>
          <w:lang w:val="en-US" w:eastAsia="da-DK"/>
        </w:rPr>
        <w:t>:</w:t>
      </w:r>
      <w:r w:rsidRPr="00A06DDB">
        <w:rPr>
          <w:rFonts w:eastAsia="Times New Roman"/>
          <w:b/>
          <w:bCs/>
          <w:lang w:val="en-US" w:eastAsia="da-DK"/>
        </w:rPr>
        <w:t xml:space="preserve"> </w:t>
      </w:r>
      <w:r w:rsidRPr="000B3024">
        <w:rPr>
          <w:rFonts w:eastAsia="Times New Roman"/>
          <w:b/>
          <w:bCs/>
          <w:lang w:val="en-US" w:eastAsia="da-DK"/>
        </w:rPr>
        <w:t>When dropping the cluster within the macro cell area, rules such as the minimum distance between macro TRP to cluster center should be fulfilled for the TRPs belonging to both operators.</w:t>
      </w:r>
    </w:p>
    <w:p w14:paraId="735CC27A" w14:textId="77777777" w:rsidR="00D71933" w:rsidRPr="000B3024" w:rsidRDefault="00D71933" w:rsidP="00D71933">
      <w:pPr>
        <w:overflowPunct/>
        <w:autoSpaceDE/>
        <w:autoSpaceDN/>
        <w:adjustRightInd/>
        <w:spacing w:after="0"/>
        <w:jc w:val="both"/>
        <w:textAlignment w:val="auto"/>
        <w:rPr>
          <w:rFonts w:ascii="Times New Roman" w:eastAsia="SimSun" w:hAnsi="Times New Roman" w:cs="Times New Roman"/>
          <w:b/>
          <w:bCs/>
          <w:lang w:eastAsia="zh-CN"/>
        </w:rPr>
      </w:pPr>
      <w:r w:rsidRPr="000B3024">
        <w:rPr>
          <w:rFonts w:ascii="Times New Roman" w:eastAsia="SimSun" w:hAnsi="Times New Roman" w:cs="Times New Roman"/>
          <w:b/>
          <w:bCs/>
          <w:lang w:eastAsia="zh-CN"/>
        </w:rPr>
        <w:t xml:space="preserve">Proposal </w:t>
      </w:r>
      <w:r>
        <w:rPr>
          <w:rFonts w:ascii="Times New Roman" w:eastAsia="SimSun" w:hAnsi="Times New Roman" w:cs="Times New Roman"/>
          <w:b/>
          <w:bCs/>
          <w:lang w:eastAsia="zh-CN"/>
        </w:rPr>
        <w:t>10</w:t>
      </w:r>
      <w:r w:rsidRPr="000B3024">
        <w:rPr>
          <w:rFonts w:ascii="Times New Roman" w:eastAsia="SimSun" w:hAnsi="Times New Roman" w:cs="Times New Roman"/>
          <w:b/>
          <w:bCs/>
          <w:lang w:eastAsia="zh-CN"/>
        </w:rPr>
        <w:t>:</w:t>
      </w:r>
      <w:r>
        <w:rPr>
          <w:rFonts w:ascii="Times New Roman" w:eastAsia="SimSun" w:hAnsi="Times New Roman" w:cs="Times New Roman"/>
          <w:b/>
          <w:bCs/>
          <w:lang w:eastAsia="zh-CN"/>
        </w:rPr>
        <w:t xml:space="preserve"> Consider the total number of UEs in the network to achieve the proposed indoor/outdoor UE ratio.</w:t>
      </w:r>
    </w:p>
    <w:p w14:paraId="1A458F43" w14:textId="77777777" w:rsidR="00507C87" w:rsidRPr="00FE3C9B" w:rsidRDefault="00507C87" w:rsidP="00B06DDF">
      <w:pPr>
        <w:rPr>
          <w:rFonts w:ascii="Times New Roman" w:hAnsi="Times New Roman" w:cs="Times New Roman"/>
          <w:lang w:val="en-US"/>
        </w:rPr>
      </w:pPr>
    </w:p>
    <w:p w14:paraId="70D2EA71" w14:textId="7963519E" w:rsidR="0010253A" w:rsidRPr="00D71933" w:rsidRDefault="0010253A" w:rsidP="0010253A">
      <w:pPr>
        <w:pStyle w:val="Heading1"/>
        <w:ind w:left="0" w:firstLine="0"/>
        <w:rPr>
          <w:rFonts w:ascii="Arial" w:hAnsi="Arial" w:cs="Arial"/>
          <w:lang w:val="en-US" w:eastAsia="ja-JP"/>
        </w:rPr>
      </w:pPr>
      <w:r w:rsidRPr="00D71933">
        <w:rPr>
          <w:rFonts w:ascii="Arial" w:hAnsi="Arial" w:cs="Arial"/>
          <w:lang w:val="en-US" w:eastAsia="ja-JP"/>
        </w:rPr>
        <w:t xml:space="preserve">References </w:t>
      </w:r>
    </w:p>
    <w:p w14:paraId="5AC89A5A" w14:textId="1596A388" w:rsidR="00A7779A" w:rsidRPr="00425431" w:rsidRDefault="59AFA31E" w:rsidP="00425431">
      <w:pPr>
        <w:overflowPunct/>
        <w:autoSpaceDE/>
        <w:autoSpaceDN/>
        <w:adjustRightInd/>
        <w:spacing w:after="60"/>
        <w:textAlignment w:val="auto"/>
        <w:rPr>
          <w:rFonts w:eastAsia="Times New Roman"/>
          <w:lang w:val="en-US" w:eastAsia="zh-CN"/>
        </w:rPr>
      </w:pPr>
      <w:r w:rsidRPr="00425431">
        <w:rPr>
          <w:rFonts w:eastAsia="Times New Roman"/>
          <w:lang w:val="en-US" w:eastAsia="zh-CN"/>
        </w:rPr>
        <w:t xml:space="preserve">[1] </w:t>
      </w:r>
      <w:r w:rsidR="00812DF3" w:rsidRPr="00425431">
        <w:rPr>
          <w:rFonts w:eastAsia="Times New Roman"/>
          <w:lang w:val="en-US" w:eastAsia="zh-CN"/>
        </w:rPr>
        <w:t>RP</w:t>
      </w:r>
      <w:r w:rsidR="00360992" w:rsidRPr="00425431">
        <w:rPr>
          <w:rFonts w:eastAsia="Times New Roman"/>
          <w:lang w:val="en-US" w:eastAsia="zh-CN"/>
        </w:rPr>
        <w:t>-2</w:t>
      </w:r>
      <w:r w:rsidR="009E42A8" w:rsidRPr="00425431">
        <w:rPr>
          <w:rFonts w:eastAsia="Times New Roman"/>
          <w:lang w:val="en-US" w:eastAsia="zh-CN"/>
        </w:rPr>
        <w:t>21352</w:t>
      </w:r>
      <w:r w:rsidR="00360992" w:rsidRPr="00425431">
        <w:rPr>
          <w:rFonts w:eastAsia="Times New Roman"/>
          <w:lang w:val="en-US" w:eastAsia="zh-CN"/>
        </w:rPr>
        <w:t>, “</w:t>
      </w:r>
      <w:r w:rsidR="00812DF3" w:rsidRPr="00425431">
        <w:rPr>
          <w:rFonts w:eastAsia="Times New Roman"/>
          <w:i/>
          <w:lang w:val="en-US" w:eastAsia="zh-CN"/>
        </w:rPr>
        <w:t>Study on Evolution of NR Duplex Operation</w:t>
      </w:r>
      <w:r w:rsidR="005E0408" w:rsidRPr="00425431">
        <w:rPr>
          <w:rFonts w:eastAsia="Times New Roman"/>
          <w:lang w:val="en-US" w:eastAsia="zh-CN"/>
        </w:rPr>
        <w:t xml:space="preserve">”, </w:t>
      </w:r>
      <w:r w:rsidR="00812DF3" w:rsidRPr="00425431">
        <w:rPr>
          <w:rFonts w:eastAsia="Times New Roman"/>
          <w:lang w:val="en-US" w:eastAsia="zh-CN"/>
        </w:rPr>
        <w:t>CMCC</w:t>
      </w:r>
      <w:bookmarkEnd w:id="0"/>
    </w:p>
    <w:p w14:paraId="7AD8A29C" w14:textId="58AD1BF4" w:rsidR="00EA6C92" w:rsidRPr="00684D2D" w:rsidRDefault="00425431" w:rsidP="00D71933">
      <w:pPr>
        <w:overflowPunct/>
        <w:autoSpaceDE/>
        <w:autoSpaceDN/>
        <w:adjustRightInd/>
        <w:spacing w:after="60"/>
        <w:textAlignment w:val="auto"/>
        <w:rPr>
          <w:lang w:val="en-US"/>
        </w:rPr>
      </w:pPr>
      <w:r w:rsidRPr="00D03A8D">
        <w:rPr>
          <w:rFonts w:eastAsia="Times New Roman"/>
          <w:lang w:val="en-US" w:eastAsia="zh-CN"/>
        </w:rPr>
        <w:t>[</w:t>
      </w:r>
      <w:r>
        <w:rPr>
          <w:rFonts w:eastAsia="Times New Roman"/>
          <w:lang w:val="en-US" w:eastAsia="zh-CN"/>
        </w:rPr>
        <w:t>2</w:t>
      </w:r>
      <w:r w:rsidRPr="00D03A8D">
        <w:rPr>
          <w:rFonts w:eastAsia="Times New Roman"/>
          <w:lang w:val="en-US" w:eastAsia="zh-CN"/>
        </w:rPr>
        <w:t xml:space="preserve">] </w:t>
      </w:r>
      <w:r w:rsidR="0082532F" w:rsidRPr="0082532F">
        <w:rPr>
          <w:rFonts w:eastAsia="Times New Roman"/>
          <w:lang w:val="en-US" w:eastAsia="zh-CN"/>
        </w:rPr>
        <w:t>R4-2217466</w:t>
      </w:r>
      <w:r>
        <w:rPr>
          <w:rFonts w:eastAsia="Times New Roman"/>
          <w:lang w:val="en-US" w:eastAsia="zh-CN"/>
        </w:rPr>
        <w:t xml:space="preserve">, </w:t>
      </w:r>
      <w:r w:rsidRPr="003E4602">
        <w:rPr>
          <w:rFonts w:eastAsia="Times New Roman"/>
          <w:i/>
          <w:iCs/>
          <w:lang w:val="en-US" w:eastAsia="zh-CN"/>
        </w:rPr>
        <w:t>“</w:t>
      </w:r>
      <w:r w:rsidR="0082532F" w:rsidRPr="0082532F">
        <w:rPr>
          <w:rFonts w:eastAsia="Times New Roman"/>
          <w:i/>
          <w:iCs/>
          <w:lang w:val="en-US" w:eastAsia="zh-CN"/>
        </w:rPr>
        <w:t>WF for adjacent channel co-existence evaluation of SBFD operation</w:t>
      </w:r>
      <w:r w:rsidRPr="003E4602">
        <w:rPr>
          <w:rFonts w:eastAsia="Times New Roman"/>
          <w:i/>
          <w:iCs/>
          <w:lang w:val="en-US" w:eastAsia="zh-CN"/>
        </w:rPr>
        <w:t>”</w:t>
      </w:r>
      <w:r>
        <w:rPr>
          <w:rFonts w:eastAsia="Times New Roman"/>
          <w:lang w:val="en-US" w:eastAsia="zh-CN"/>
        </w:rPr>
        <w:t>, Samsung</w:t>
      </w:r>
      <w:r w:rsidR="0082532F">
        <w:rPr>
          <w:rFonts w:eastAsia="Times New Roman"/>
          <w:lang w:val="en-US" w:eastAsia="zh-CN"/>
        </w:rPr>
        <w:t>, CMCC</w:t>
      </w:r>
    </w:p>
    <w:sectPr w:rsidR="00EA6C92" w:rsidRPr="00684D2D"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A3805" w14:textId="77777777" w:rsidR="00264126" w:rsidRDefault="00264126">
      <w:r>
        <w:separator/>
      </w:r>
    </w:p>
    <w:p w14:paraId="0013BA10" w14:textId="77777777" w:rsidR="00264126" w:rsidRDefault="00264126"/>
  </w:endnote>
  <w:endnote w:type="continuationSeparator" w:id="0">
    <w:p w14:paraId="13277269" w14:textId="77777777" w:rsidR="00264126" w:rsidRDefault="00264126">
      <w:r>
        <w:continuationSeparator/>
      </w:r>
    </w:p>
    <w:p w14:paraId="6B5CE4BA" w14:textId="77777777" w:rsidR="00264126" w:rsidRDefault="00264126"/>
  </w:endnote>
  <w:endnote w:type="continuationNotice" w:id="1">
    <w:p w14:paraId="034DA024" w14:textId="77777777" w:rsidR="00264126" w:rsidRDefault="00264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ì??">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0D7F6" w14:textId="77777777" w:rsidR="00264126" w:rsidRDefault="00264126">
      <w:r>
        <w:separator/>
      </w:r>
    </w:p>
    <w:p w14:paraId="6679A7F2" w14:textId="77777777" w:rsidR="00264126" w:rsidRDefault="00264126"/>
  </w:footnote>
  <w:footnote w:type="continuationSeparator" w:id="0">
    <w:p w14:paraId="27156F28" w14:textId="77777777" w:rsidR="00264126" w:rsidRDefault="00264126">
      <w:r>
        <w:continuationSeparator/>
      </w:r>
    </w:p>
    <w:p w14:paraId="7C560C46" w14:textId="77777777" w:rsidR="00264126" w:rsidRDefault="00264126"/>
  </w:footnote>
  <w:footnote w:type="continuationNotice" w:id="1">
    <w:p w14:paraId="063D14EB" w14:textId="77777777" w:rsidR="00264126" w:rsidRDefault="00264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5D109E"/>
    <w:multiLevelType w:val="hybridMultilevel"/>
    <w:tmpl w:val="74A6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16"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17" w15:restartNumberingAfterBreak="0">
    <w:nsid w:val="3B9879EF"/>
    <w:multiLevelType w:val="hybridMultilevel"/>
    <w:tmpl w:val="079AF9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22"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26"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4" w15:restartNumberingAfterBreak="0">
    <w:nsid w:val="6F1D6A21"/>
    <w:multiLevelType w:val="singleLevel"/>
    <w:tmpl w:val="A100F9DC"/>
    <w:lvl w:ilvl="0">
      <w:numFmt w:val="decimal"/>
      <w:pStyle w:val="References"/>
      <w:lvlText w:val=""/>
      <w:lvlJc w:val="left"/>
    </w:lvl>
  </w:abstractNum>
  <w:abstractNum w:abstractNumId="35"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7"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6"/>
  </w:num>
  <w:num w:numId="3">
    <w:abstractNumId w:val="37"/>
  </w:num>
  <w:num w:numId="4">
    <w:abstractNumId w:val="14"/>
  </w:num>
  <w:num w:numId="5">
    <w:abstractNumId w:val="6"/>
  </w:num>
  <w:num w:numId="6">
    <w:abstractNumId w:val="34"/>
  </w:num>
  <w:num w:numId="7">
    <w:abstractNumId w:val="30"/>
  </w:num>
  <w:num w:numId="8">
    <w:abstractNumId w:val="32"/>
  </w:num>
  <w:num w:numId="9">
    <w:abstractNumId w:val="15"/>
  </w:num>
  <w:num w:numId="10">
    <w:abstractNumId w:val="27"/>
  </w:num>
  <w:num w:numId="11">
    <w:abstractNumId w:val="38"/>
  </w:num>
  <w:num w:numId="12">
    <w:abstractNumId w:val="21"/>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3"/>
  </w:num>
  <w:num w:numId="17">
    <w:abstractNumId w:val="11"/>
  </w:num>
  <w:num w:numId="18">
    <w:abstractNumId w:val="8"/>
  </w:num>
  <w:num w:numId="1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7"/>
  </w:num>
  <w:num w:numId="23">
    <w:abstractNumId w:val="29"/>
  </w:num>
  <w:num w:numId="24">
    <w:abstractNumId w:val="24"/>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
  </w:num>
  <w:num w:numId="2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3"/>
  </w:num>
  <w:num w:numId="3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7"/>
  </w:num>
  <w:num w:numId="36">
    <w:abstractNumId w:val="24"/>
  </w:num>
  <w:num w:numId="37">
    <w:abstractNumId w:val="0"/>
  </w:num>
  <w:num w:numId="38">
    <w:abstractNumId w:val="1"/>
  </w:num>
  <w:num w:numId="3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0"/>
  </w:num>
  <w:num w:numId="4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
  </w:num>
  <w:num w:numId="6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
  </w:num>
  <w:num w:numId="68">
    <w:abstractNumId w:val="9"/>
  </w:num>
  <w:num w:numId="6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num>
  <w:num w:numId="73">
    <w:abstractNumId w:val="33"/>
  </w:num>
  <w:num w:numId="74">
    <w:abstractNumId w:val="5"/>
  </w:num>
  <w:num w:numId="75">
    <w:abstractNumId w:val="10"/>
  </w:num>
  <w:num w:numId="76">
    <w:abstractNumId w:val="2"/>
  </w:num>
  <w:num w:numId="77">
    <w:abstractNumId w:val="31"/>
  </w:num>
  <w:num w:numId="78">
    <w:abstractNumId w:val="17"/>
  </w:num>
  <w:num w:numId="79">
    <w:abstractNumId w:val="10"/>
  </w:num>
  <w:num w:numId="80">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912"/>
    <w:rsid w:val="00002CFA"/>
    <w:rsid w:val="00002D80"/>
    <w:rsid w:val="0000371B"/>
    <w:rsid w:val="000038A8"/>
    <w:rsid w:val="000038E6"/>
    <w:rsid w:val="00003B11"/>
    <w:rsid w:val="00003B9C"/>
    <w:rsid w:val="00003D12"/>
    <w:rsid w:val="00003E06"/>
    <w:rsid w:val="00003FCC"/>
    <w:rsid w:val="0000438F"/>
    <w:rsid w:val="00004773"/>
    <w:rsid w:val="00004A10"/>
    <w:rsid w:val="00004C7A"/>
    <w:rsid w:val="00004D5A"/>
    <w:rsid w:val="00004D8B"/>
    <w:rsid w:val="00004FD5"/>
    <w:rsid w:val="00005166"/>
    <w:rsid w:val="0000550A"/>
    <w:rsid w:val="00005AAD"/>
    <w:rsid w:val="00005CD3"/>
    <w:rsid w:val="00005F62"/>
    <w:rsid w:val="0000612E"/>
    <w:rsid w:val="0000616B"/>
    <w:rsid w:val="0000643D"/>
    <w:rsid w:val="00006B8D"/>
    <w:rsid w:val="00006D3E"/>
    <w:rsid w:val="00007260"/>
    <w:rsid w:val="00007829"/>
    <w:rsid w:val="00007968"/>
    <w:rsid w:val="00007ACB"/>
    <w:rsid w:val="00008B5A"/>
    <w:rsid w:val="00010322"/>
    <w:rsid w:val="00010520"/>
    <w:rsid w:val="00010CC5"/>
    <w:rsid w:val="00011083"/>
    <w:rsid w:val="00011782"/>
    <w:rsid w:val="000117B9"/>
    <w:rsid w:val="000119C0"/>
    <w:rsid w:val="00012199"/>
    <w:rsid w:val="00012A2A"/>
    <w:rsid w:val="00012B5F"/>
    <w:rsid w:val="00012D5C"/>
    <w:rsid w:val="00012E0D"/>
    <w:rsid w:val="000130CE"/>
    <w:rsid w:val="00013278"/>
    <w:rsid w:val="0001361E"/>
    <w:rsid w:val="00013955"/>
    <w:rsid w:val="00013CD4"/>
    <w:rsid w:val="00013DF0"/>
    <w:rsid w:val="00013ED7"/>
    <w:rsid w:val="0001410D"/>
    <w:rsid w:val="00014523"/>
    <w:rsid w:val="00014576"/>
    <w:rsid w:val="00014655"/>
    <w:rsid w:val="00014871"/>
    <w:rsid w:val="00014D55"/>
    <w:rsid w:val="000150C5"/>
    <w:rsid w:val="00015A94"/>
    <w:rsid w:val="00015B0A"/>
    <w:rsid w:val="00015CA2"/>
    <w:rsid w:val="00015CD7"/>
    <w:rsid w:val="00015DA0"/>
    <w:rsid w:val="00015F3E"/>
    <w:rsid w:val="00016452"/>
    <w:rsid w:val="00016504"/>
    <w:rsid w:val="00016537"/>
    <w:rsid w:val="00016BA0"/>
    <w:rsid w:val="00016C43"/>
    <w:rsid w:val="00016CED"/>
    <w:rsid w:val="00016D0B"/>
    <w:rsid w:val="00016F33"/>
    <w:rsid w:val="00017253"/>
    <w:rsid w:val="000174CA"/>
    <w:rsid w:val="000178FD"/>
    <w:rsid w:val="00017CEA"/>
    <w:rsid w:val="00017FDA"/>
    <w:rsid w:val="00020159"/>
    <w:rsid w:val="0002065E"/>
    <w:rsid w:val="00020A83"/>
    <w:rsid w:val="000210CF"/>
    <w:rsid w:val="000211F5"/>
    <w:rsid w:val="000213B8"/>
    <w:rsid w:val="00021405"/>
    <w:rsid w:val="00021423"/>
    <w:rsid w:val="00021475"/>
    <w:rsid w:val="00021580"/>
    <w:rsid w:val="000215D4"/>
    <w:rsid w:val="00021CC7"/>
    <w:rsid w:val="00021DD8"/>
    <w:rsid w:val="000221C7"/>
    <w:rsid w:val="00022200"/>
    <w:rsid w:val="00022484"/>
    <w:rsid w:val="00022836"/>
    <w:rsid w:val="00022992"/>
    <w:rsid w:val="00022E3E"/>
    <w:rsid w:val="00022F79"/>
    <w:rsid w:val="00023420"/>
    <w:rsid w:val="00023727"/>
    <w:rsid w:val="00023867"/>
    <w:rsid w:val="00023B35"/>
    <w:rsid w:val="00023C58"/>
    <w:rsid w:val="00023D5C"/>
    <w:rsid w:val="0002412F"/>
    <w:rsid w:val="0002420D"/>
    <w:rsid w:val="00024555"/>
    <w:rsid w:val="00024667"/>
    <w:rsid w:val="000248D8"/>
    <w:rsid w:val="00024CA4"/>
    <w:rsid w:val="00024DA3"/>
    <w:rsid w:val="00025118"/>
    <w:rsid w:val="000256F2"/>
    <w:rsid w:val="00025A4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C17"/>
    <w:rsid w:val="00031E87"/>
    <w:rsid w:val="000321A3"/>
    <w:rsid w:val="00032672"/>
    <w:rsid w:val="00032E33"/>
    <w:rsid w:val="00032F70"/>
    <w:rsid w:val="000337B8"/>
    <w:rsid w:val="000338BC"/>
    <w:rsid w:val="0003397D"/>
    <w:rsid w:val="0003398F"/>
    <w:rsid w:val="00033AFE"/>
    <w:rsid w:val="00033C4E"/>
    <w:rsid w:val="00033D7F"/>
    <w:rsid w:val="00034193"/>
    <w:rsid w:val="000346BB"/>
    <w:rsid w:val="00034BB3"/>
    <w:rsid w:val="00034D1A"/>
    <w:rsid w:val="00035597"/>
    <w:rsid w:val="00035789"/>
    <w:rsid w:val="00035C55"/>
    <w:rsid w:val="00035DA0"/>
    <w:rsid w:val="00035F24"/>
    <w:rsid w:val="00036043"/>
    <w:rsid w:val="00036069"/>
    <w:rsid w:val="00036286"/>
    <w:rsid w:val="00036334"/>
    <w:rsid w:val="000363A7"/>
    <w:rsid w:val="00036712"/>
    <w:rsid w:val="0003691C"/>
    <w:rsid w:val="00036CB9"/>
    <w:rsid w:val="00036EFD"/>
    <w:rsid w:val="0003771B"/>
    <w:rsid w:val="000402C9"/>
    <w:rsid w:val="00040412"/>
    <w:rsid w:val="000404D2"/>
    <w:rsid w:val="00040681"/>
    <w:rsid w:val="00040739"/>
    <w:rsid w:val="00040924"/>
    <w:rsid w:val="000409EA"/>
    <w:rsid w:val="00040C9B"/>
    <w:rsid w:val="00040D0E"/>
    <w:rsid w:val="00040D59"/>
    <w:rsid w:val="00040E22"/>
    <w:rsid w:val="00041047"/>
    <w:rsid w:val="00041216"/>
    <w:rsid w:val="000419BA"/>
    <w:rsid w:val="00041C43"/>
    <w:rsid w:val="00041CE6"/>
    <w:rsid w:val="0004225A"/>
    <w:rsid w:val="0004248D"/>
    <w:rsid w:val="0004250C"/>
    <w:rsid w:val="00042BFE"/>
    <w:rsid w:val="00042D83"/>
    <w:rsid w:val="00043036"/>
    <w:rsid w:val="00043103"/>
    <w:rsid w:val="000439AD"/>
    <w:rsid w:val="000439DD"/>
    <w:rsid w:val="00043ED1"/>
    <w:rsid w:val="00044058"/>
    <w:rsid w:val="00044165"/>
    <w:rsid w:val="00044215"/>
    <w:rsid w:val="00044313"/>
    <w:rsid w:val="000444B6"/>
    <w:rsid w:val="00045048"/>
    <w:rsid w:val="00045150"/>
    <w:rsid w:val="000451F5"/>
    <w:rsid w:val="00045239"/>
    <w:rsid w:val="0004535F"/>
    <w:rsid w:val="0004544D"/>
    <w:rsid w:val="000454EA"/>
    <w:rsid w:val="0004586A"/>
    <w:rsid w:val="00045CAF"/>
    <w:rsid w:val="00045DD8"/>
    <w:rsid w:val="0004635E"/>
    <w:rsid w:val="00046627"/>
    <w:rsid w:val="00046828"/>
    <w:rsid w:val="00046833"/>
    <w:rsid w:val="00046AC7"/>
    <w:rsid w:val="00046EDB"/>
    <w:rsid w:val="00047223"/>
    <w:rsid w:val="000473C5"/>
    <w:rsid w:val="0004756D"/>
    <w:rsid w:val="000478FE"/>
    <w:rsid w:val="00047ECA"/>
    <w:rsid w:val="00050031"/>
    <w:rsid w:val="00050307"/>
    <w:rsid w:val="00050532"/>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BC2"/>
    <w:rsid w:val="000534B2"/>
    <w:rsid w:val="0005364F"/>
    <w:rsid w:val="000537FD"/>
    <w:rsid w:val="00053871"/>
    <w:rsid w:val="000538AF"/>
    <w:rsid w:val="00053BB2"/>
    <w:rsid w:val="000545CE"/>
    <w:rsid w:val="00054A17"/>
    <w:rsid w:val="00055323"/>
    <w:rsid w:val="00056399"/>
    <w:rsid w:val="0005654A"/>
    <w:rsid w:val="0005660C"/>
    <w:rsid w:val="0005692B"/>
    <w:rsid w:val="00056AA3"/>
    <w:rsid w:val="00057323"/>
    <w:rsid w:val="000574E9"/>
    <w:rsid w:val="00057C29"/>
    <w:rsid w:val="00057E98"/>
    <w:rsid w:val="00057EFD"/>
    <w:rsid w:val="00057FF2"/>
    <w:rsid w:val="000600A6"/>
    <w:rsid w:val="00060290"/>
    <w:rsid w:val="0006029D"/>
    <w:rsid w:val="00060401"/>
    <w:rsid w:val="000606B9"/>
    <w:rsid w:val="00060E0A"/>
    <w:rsid w:val="000615FC"/>
    <w:rsid w:val="0006168A"/>
    <w:rsid w:val="000618B1"/>
    <w:rsid w:val="00061B7D"/>
    <w:rsid w:val="00061C6A"/>
    <w:rsid w:val="00061D3C"/>
    <w:rsid w:val="00062133"/>
    <w:rsid w:val="00062232"/>
    <w:rsid w:val="000622DA"/>
    <w:rsid w:val="00062576"/>
    <w:rsid w:val="000626A0"/>
    <w:rsid w:val="000628B4"/>
    <w:rsid w:val="00062A74"/>
    <w:rsid w:val="00062C0B"/>
    <w:rsid w:val="00062E33"/>
    <w:rsid w:val="00064217"/>
    <w:rsid w:val="00064281"/>
    <w:rsid w:val="000644A3"/>
    <w:rsid w:val="000647BB"/>
    <w:rsid w:val="00064909"/>
    <w:rsid w:val="00065047"/>
    <w:rsid w:val="00065723"/>
    <w:rsid w:val="00065985"/>
    <w:rsid w:val="000662E1"/>
    <w:rsid w:val="00066305"/>
    <w:rsid w:val="0006645C"/>
    <w:rsid w:val="000666F0"/>
    <w:rsid w:val="0006685F"/>
    <w:rsid w:val="00066D99"/>
    <w:rsid w:val="00066E50"/>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238"/>
    <w:rsid w:val="00071401"/>
    <w:rsid w:val="00071BE8"/>
    <w:rsid w:val="00071D8F"/>
    <w:rsid w:val="0007237C"/>
    <w:rsid w:val="0007265D"/>
    <w:rsid w:val="00072830"/>
    <w:rsid w:val="000728B1"/>
    <w:rsid w:val="00072AF0"/>
    <w:rsid w:val="00072E66"/>
    <w:rsid w:val="00072EB0"/>
    <w:rsid w:val="00073B00"/>
    <w:rsid w:val="00073E66"/>
    <w:rsid w:val="0007401F"/>
    <w:rsid w:val="0007464F"/>
    <w:rsid w:val="00074694"/>
    <w:rsid w:val="0007477F"/>
    <w:rsid w:val="000747D3"/>
    <w:rsid w:val="00074945"/>
    <w:rsid w:val="0007511F"/>
    <w:rsid w:val="00075686"/>
    <w:rsid w:val="00075853"/>
    <w:rsid w:val="00075887"/>
    <w:rsid w:val="000758C6"/>
    <w:rsid w:val="0007596F"/>
    <w:rsid w:val="00075992"/>
    <w:rsid w:val="00075AF8"/>
    <w:rsid w:val="00075DB8"/>
    <w:rsid w:val="00076491"/>
    <w:rsid w:val="00077AC8"/>
    <w:rsid w:val="00077CBD"/>
    <w:rsid w:val="000800CB"/>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6C5"/>
    <w:rsid w:val="00082778"/>
    <w:rsid w:val="00082919"/>
    <w:rsid w:val="00082BB6"/>
    <w:rsid w:val="00082D63"/>
    <w:rsid w:val="000835E1"/>
    <w:rsid w:val="0008366D"/>
    <w:rsid w:val="0008391B"/>
    <w:rsid w:val="00083A11"/>
    <w:rsid w:val="00083C41"/>
    <w:rsid w:val="00083C68"/>
    <w:rsid w:val="00083C86"/>
    <w:rsid w:val="00084115"/>
    <w:rsid w:val="000841D9"/>
    <w:rsid w:val="000845F1"/>
    <w:rsid w:val="00084BC2"/>
    <w:rsid w:val="00084CCE"/>
    <w:rsid w:val="0008518B"/>
    <w:rsid w:val="000855C7"/>
    <w:rsid w:val="000857E2"/>
    <w:rsid w:val="000858F1"/>
    <w:rsid w:val="00085C5E"/>
    <w:rsid w:val="00085DCC"/>
    <w:rsid w:val="00086309"/>
    <w:rsid w:val="00086451"/>
    <w:rsid w:val="000864E3"/>
    <w:rsid w:val="000864E9"/>
    <w:rsid w:val="00086854"/>
    <w:rsid w:val="00086AAF"/>
    <w:rsid w:val="0008772F"/>
    <w:rsid w:val="00087C8A"/>
    <w:rsid w:val="000901B3"/>
    <w:rsid w:val="000905D5"/>
    <w:rsid w:val="0009065D"/>
    <w:rsid w:val="0009083B"/>
    <w:rsid w:val="000908CF"/>
    <w:rsid w:val="0009093C"/>
    <w:rsid w:val="00090992"/>
    <w:rsid w:val="00090C79"/>
    <w:rsid w:val="00091047"/>
    <w:rsid w:val="00091109"/>
    <w:rsid w:val="0009129D"/>
    <w:rsid w:val="00091A2F"/>
    <w:rsid w:val="00091EF7"/>
    <w:rsid w:val="0009254A"/>
    <w:rsid w:val="00092680"/>
    <w:rsid w:val="000926F2"/>
    <w:rsid w:val="000928CD"/>
    <w:rsid w:val="000928EF"/>
    <w:rsid w:val="00093376"/>
    <w:rsid w:val="000933C8"/>
    <w:rsid w:val="000935C6"/>
    <w:rsid w:val="000936A2"/>
    <w:rsid w:val="000936C5"/>
    <w:rsid w:val="00093A45"/>
    <w:rsid w:val="00093E30"/>
    <w:rsid w:val="0009400D"/>
    <w:rsid w:val="000947E8"/>
    <w:rsid w:val="0009501F"/>
    <w:rsid w:val="000950D7"/>
    <w:rsid w:val="000959C7"/>
    <w:rsid w:val="00095A55"/>
    <w:rsid w:val="00095C87"/>
    <w:rsid w:val="00095D34"/>
    <w:rsid w:val="00095FA1"/>
    <w:rsid w:val="00096036"/>
    <w:rsid w:val="00096086"/>
    <w:rsid w:val="00096219"/>
    <w:rsid w:val="00096404"/>
    <w:rsid w:val="0009681B"/>
    <w:rsid w:val="000968B1"/>
    <w:rsid w:val="00096BF8"/>
    <w:rsid w:val="00096F7C"/>
    <w:rsid w:val="00097989"/>
    <w:rsid w:val="00097A5C"/>
    <w:rsid w:val="00097C39"/>
    <w:rsid w:val="000A0E56"/>
    <w:rsid w:val="000A0F53"/>
    <w:rsid w:val="000A1521"/>
    <w:rsid w:val="000A19AC"/>
    <w:rsid w:val="000A2242"/>
    <w:rsid w:val="000A2244"/>
    <w:rsid w:val="000A2C55"/>
    <w:rsid w:val="000A3553"/>
    <w:rsid w:val="000A35B9"/>
    <w:rsid w:val="000A39C0"/>
    <w:rsid w:val="000A3E31"/>
    <w:rsid w:val="000A4256"/>
    <w:rsid w:val="000A4705"/>
    <w:rsid w:val="000A4763"/>
    <w:rsid w:val="000A47B2"/>
    <w:rsid w:val="000A51FF"/>
    <w:rsid w:val="000A5529"/>
    <w:rsid w:val="000A591E"/>
    <w:rsid w:val="000A6DF5"/>
    <w:rsid w:val="000A6F38"/>
    <w:rsid w:val="000A70C5"/>
    <w:rsid w:val="000A732B"/>
    <w:rsid w:val="000A73BD"/>
    <w:rsid w:val="000A7786"/>
    <w:rsid w:val="000A7A57"/>
    <w:rsid w:val="000A7A9C"/>
    <w:rsid w:val="000A7BDB"/>
    <w:rsid w:val="000A7C4A"/>
    <w:rsid w:val="000A7CAB"/>
    <w:rsid w:val="000B0452"/>
    <w:rsid w:val="000B094B"/>
    <w:rsid w:val="000B1157"/>
    <w:rsid w:val="000B14FE"/>
    <w:rsid w:val="000B157A"/>
    <w:rsid w:val="000B17F2"/>
    <w:rsid w:val="000B1C1E"/>
    <w:rsid w:val="000B1CA7"/>
    <w:rsid w:val="000B253A"/>
    <w:rsid w:val="000B2928"/>
    <w:rsid w:val="000B2A96"/>
    <w:rsid w:val="000B2B45"/>
    <w:rsid w:val="000B2FC0"/>
    <w:rsid w:val="000B3024"/>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A51"/>
    <w:rsid w:val="000C0B11"/>
    <w:rsid w:val="000C0B44"/>
    <w:rsid w:val="000C0E2F"/>
    <w:rsid w:val="000C15B2"/>
    <w:rsid w:val="000C1AA6"/>
    <w:rsid w:val="000C22F2"/>
    <w:rsid w:val="000C25B7"/>
    <w:rsid w:val="000C25B8"/>
    <w:rsid w:val="000C2B0C"/>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B75"/>
    <w:rsid w:val="000C6E9A"/>
    <w:rsid w:val="000C6EB7"/>
    <w:rsid w:val="000C6F19"/>
    <w:rsid w:val="000C6F7D"/>
    <w:rsid w:val="000C714B"/>
    <w:rsid w:val="000C72F1"/>
    <w:rsid w:val="000C73B6"/>
    <w:rsid w:val="000C799A"/>
    <w:rsid w:val="000D0090"/>
    <w:rsid w:val="000D09DE"/>
    <w:rsid w:val="000D13F7"/>
    <w:rsid w:val="000D169F"/>
    <w:rsid w:val="000D241D"/>
    <w:rsid w:val="000D2475"/>
    <w:rsid w:val="000D2901"/>
    <w:rsid w:val="000D314E"/>
    <w:rsid w:val="000D360C"/>
    <w:rsid w:val="000D3677"/>
    <w:rsid w:val="000D3785"/>
    <w:rsid w:val="000D3C79"/>
    <w:rsid w:val="000D3F6B"/>
    <w:rsid w:val="000D45CF"/>
    <w:rsid w:val="000D45EB"/>
    <w:rsid w:val="000D4C2B"/>
    <w:rsid w:val="000D5158"/>
    <w:rsid w:val="000D5177"/>
    <w:rsid w:val="000D53F0"/>
    <w:rsid w:val="000D55A2"/>
    <w:rsid w:val="000D5829"/>
    <w:rsid w:val="000D591C"/>
    <w:rsid w:val="000D5EE1"/>
    <w:rsid w:val="000D6088"/>
    <w:rsid w:val="000D6235"/>
    <w:rsid w:val="000D62C9"/>
    <w:rsid w:val="000D63BF"/>
    <w:rsid w:val="000D661E"/>
    <w:rsid w:val="000D6837"/>
    <w:rsid w:val="000D6E3F"/>
    <w:rsid w:val="000D6E5D"/>
    <w:rsid w:val="000D6F74"/>
    <w:rsid w:val="000D761F"/>
    <w:rsid w:val="000D79D0"/>
    <w:rsid w:val="000D7F45"/>
    <w:rsid w:val="000E0155"/>
    <w:rsid w:val="000E0739"/>
    <w:rsid w:val="000E07EF"/>
    <w:rsid w:val="000E0832"/>
    <w:rsid w:val="000E08D3"/>
    <w:rsid w:val="000E0A47"/>
    <w:rsid w:val="000E0B9B"/>
    <w:rsid w:val="000E0CCE"/>
    <w:rsid w:val="000E12FD"/>
    <w:rsid w:val="000E136C"/>
    <w:rsid w:val="000E1387"/>
    <w:rsid w:val="000E15E4"/>
    <w:rsid w:val="000E193F"/>
    <w:rsid w:val="000E1DC7"/>
    <w:rsid w:val="000E1E1C"/>
    <w:rsid w:val="000E1EAF"/>
    <w:rsid w:val="000E224A"/>
    <w:rsid w:val="000E242E"/>
    <w:rsid w:val="000E2BF3"/>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2DD"/>
    <w:rsid w:val="000E57C9"/>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F3D"/>
    <w:rsid w:val="000F44D6"/>
    <w:rsid w:val="000F483B"/>
    <w:rsid w:val="000F5382"/>
    <w:rsid w:val="000F5636"/>
    <w:rsid w:val="000F5653"/>
    <w:rsid w:val="000F58D7"/>
    <w:rsid w:val="000F5E4A"/>
    <w:rsid w:val="000F63E2"/>
    <w:rsid w:val="000F6893"/>
    <w:rsid w:val="000F6BA5"/>
    <w:rsid w:val="000F700C"/>
    <w:rsid w:val="000F70F2"/>
    <w:rsid w:val="000F7678"/>
    <w:rsid w:val="000F7AF1"/>
    <w:rsid w:val="000F7D5D"/>
    <w:rsid w:val="000F7DA9"/>
    <w:rsid w:val="000F7DF8"/>
    <w:rsid w:val="00100250"/>
    <w:rsid w:val="0010039E"/>
    <w:rsid w:val="00100473"/>
    <w:rsid w:val="00102205"/>
    <w:rsid w:val="0010238D"/>
    <w:rsid w:val="0010253A"/>
    <w:rsid w:val="001025B3"/>
    <w:rsid w:val="00102B6E"/>
    <w:rsid w:val="00102D0B"/>
    <w:rsid w:val="00103143"/>
    <w:rsid w:val="00103781"/>
    <w:rsid w:val="00103BB7"/>
    <w:rsid w:val="00103D25"/>
    <w:rsid w:val="001041EC"/>
    <w:rsid w:val="00104202"/>
    <w:rsid w:val="001042A6"/>
    <w:rsid w:val="0010468C"/>
    <w:rsid w:val="001048F9"/>
    <w:rsid w:val="00104DF9"/>
    <w:rsid w:val="00105183"/>
    <w:rsid w:val="00105617"/>
    <w:rsid w:val="0010567D"/>
    <w:rsid w:val="00105962"/>
    <w:rsid w:val="001059C3"/>
    <w:rsid w:val="00105EFE"/>
    <w:rsid w:val="00105FB4"/>
    <w:rsid w:val="001063B7"/>
    <w:rsid w:val="001064EE"/>
    <w:rsid w:val="001065D9"/>
    <w:rsid w:val="0010668A"/>
    <w:rsid w:val="00106776"/>
    <w:rsid w:val="00106A3E"/>
    <w:rsid w:val="00106AD0"/>
    <w:rsid w:val="00106FC8"/>
    <w:rsid w:val="00107192"/>
    <w:rsid w:val="00107381"/>
    <w:rsid w:val="001073D1"/>
    <w:rsid w:val="001079B3"/>
    <w:rsid w:val="00107C28"/>
    <w:rsid w:val="00107C73"/>
    <w:rsid w:val="00107F19"/>
    <w:rsid w:val="00110001"/>
    <w:rsid w:val="0011042F"/>
    <w:rsid w:val="001106DB"/>
    <w:rsid w:val="001107A1"/>
    <w:rsid w:val="00110A60"/>
    <w:rsid w:val="00110AE2"/>
    <w:rsid w:val="00110BA4"/>
    <w:rsid w:val="00110D36"/>
    <w:rsid w:val="00110DE8"/>
    <w:rsid w:val="00110FA6"/>
    <w:rsid w:val="00111769"/>
    <w:rsid w:val="0011199E"/>
    <w:rsid w:val="001119F3"/>
    <w:rsid w:val="00111CC2"/>
    <w:rsid w:val="00111DCC"/>
    <w:rsid w:val="00112063"/>
    <w:rsid w:val="00112071"/>
    <w:rsid w:val="001122A3"/>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42C"/>
    <w:rsid w:val="001165F3"/>
    <w:rsid w:val="0011668A"/>
    <w:rsid w:val="00116905"/>
    <w:rsid w:val="00116941"/>
    <w:rsid w:val="00116A3A"/>
    <w:rsid w:val="00116D92"/>
    <w:rsid w:val="0011701C"/>
    <w:rsid w:val="00117153"/>
    <w:rsid w:val="0011716F"/>
    <w:rsid w:val="0011727A"/>
    <w:rsid w:val="001172F5"/>
    <w:rsid w:val="00117522"/>
    <w:rsid w:val="001178A3"/>
    <w:rsid w:val="00117A2D"/>
    <w:rsid w:val="00117A9F"/>
    <w:rsid w:val="00117C3D"/>
    <w:rsid w:val="00117C6C"/>
    <w:rsid w:val="00117FB3"/>
    <w:rsid w:val="00120F5F"/>
    <w:rsid w:val="00120FBA"/>
    <w:rsid w:val="00121012"/>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E1F"/>
    <w:rsid w:val="00123F70"/>
    <w:rsid w:val="00124427"/>
    <w:rsid w:val="0012490F"/>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51C"/>
    <w:rsid w:val="00127F25"/>
    <w:rsid w:val="00127F55"/>
    <w:rsid w:val="00130128"/>
    <w:rsid w:val="001301C6"/>
    <w:rsid w:val="001302BA"/>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0FD"/>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1E3"/>
    <w:rsid w:val="00135403"/>
    <w:rsid w:val="001359E3"/>
    <w:rsid w:val="00135B70"/>
    <w:rsid w:val="00135BCE"/>
    <w:rsid w:val="00135C4D"/>
    <w:rsid w:val="00135E8B"/>
    <w:rsid w:val="00136050"/>
    <w:rsid w:val="00136202"/>
    <w:rsid w:val="001366C4"/>
    <w:rsid w:val="0013675F"/>
    <w:rsid w:val="00137149"/>
    <w:rsid w:val="001377DB"/>
    <w:rsid w:val="001379B0"/>
    <w:rsid w:val="00137B7B"/>
    <w:rsid w:val="00137EAC"/>
    <w:rsid w:val="001402CE"/>
    <w:rsid w:val="00140346"/>
    <w:rsid w:val="00140452"/>
    <w:rsid w:val="0014045C"/>
    <w:rsid w:val="00140787"/>
    <w:rsid w:val="0014078E"/>
    <w:rsid w:val="00140AC6"/>
    <w:rsid w:val="00140C77"/>
    <w:rsid w:val="00140D00"/>
    <w:rsid w:val="00140F24"/>
    <w:rsid w:val="00141032"/>
    <w:rsid w:val="001414CA"/>
    <w:rsid w:val="0014173A"/>
    <w:rsid w:val="001417D1"/>
    <w:rsid w:val="0014192C"/>
    <w:rsid w:val="00142148"/>
    <w:rsid w:val="0014240F"/>
    <w:rsid w:val="001429A6"/>
    <w:rsid w:val="00142E9D"/>
    <w:rsid w:val="00142F2F"/>
    <w:rsid w:val="00143174"/>
    <w:rsid w:val="001433C6"/>
    <w:rsid w:val="0014355A"/>
    <w:rsid w:val="00143560"/>
    <w:rsid w:val="00143645"/>
    <w:rsid w:val="00143C24"/>
    <w:rsid w:val="00143F68"/>
    <w:rsid w:val="001440C3"/>
    <w:rsid w:val="0014451E"/>
    <w:rsid w:val="00144605"/>
    <w:rsid w:val="00144887"/>
    <w:rsid w:val="00144A33"/>
    <w:rsid w:val="00144C11"/>
    <w:rsid w:val="00144EED"/>
    <w:rsid w:val="001450AA"/>
    <w:rsid w:val="00145558"/>
    <w:rsid w:val="001457CC"/>
    <w:rsid w:val="00145D16"/>
    <w:rsid w:val="001460FC"/>
    <w:rsid w:val="0014626B"/>
    <w:rsid w:val="001466FA"/>
    <w:rsid w:val="00146A0D"/>
    <w:rsid w:val="00146E14"/>
    <w:rsid w:val="00147694"/>
    <w:rsid w:val="001476C5"/>
    <w:rsid w:val="00147A43"/>
    <w:rsid w:val="00147ACE"/>
    <w:rsid w:val="00147EE5"/>
    <w:rsid w:val="001505B8"/>
    <w:rsid w:val="00150620"/>
    <w:rsid w:val="00150872"/>
    <w:rsid w:val="00150960"/>
    <w:rsid w:val="00150D4C"/>
    <w:rsid w:val="00150E78"/>
    <w:rsid w:val="00150F94"/>
    <w:rsid w:val="0015100A"/>
    <w:rsid w:val="001510DA"/>
    <w:rsid w:val="0015125A"/>
    <w:rsid w:val="0015160B"/>
    <w:rsid w:val="0015178B"/>
    <w:rsid w:val="001517C7"/>
    <w:rsid w:val="00151924"/>
    <w:rsid w:val="001519C7"/>
    <w:rsid w:val="00151ABF"/>
    <w:rsid w:val="00151BFD"/>
    <w:rsid w:val="00151E29"/>
    <w:rsid w:val="00152596"/>
    <w:rsid w:val="001527A4"/>
    <w:rsid w:val="00152DFD"/>
    <w:rsid w:val="00153169"/>
    <w:rsid w:val="00153180"/>
    <w:rsid w:val="001531BC"/>
    <w:rsid w:val="00153466"/>
    <w:rsid w:val="001534C0"/>
    <w:rsid w:val="0015387B"/>
    <w:rsid w:val="00153927"/>
    <w:rsid w:val="00153A11"/>
    <w:rsid w:val="0015409D"/>
    <w:rsid w:val="0015415B"/>
    <w:rsid w:val="00154651"/>
    <w:rsid w:val="001546F4"/>
    <w:rsid w:val="00154C1F"/>
    <w:rsid w:val="00154FAF"/>
    <w:rsid w:val="001554CB"/>
    <w:rsid w:val="001557C3"/>
    <w:rsid w:val="001561B1"/>
    <w:rsid w:val="00156520"/>
    <w:rsid w:val="001567BE"/>
    <w:rsid w:val="00156AA8"/>
    <w:rsid w:val="00156D48"/>
    <w:rsid w:val="00156D57"/>
    <w:rsid w:val="00156D9B"/>
    <w:rsid w:val="001572EB"/>
    <w:rsid w:val="0015742B"/>
    <w:rsid w:val="00157957"/>
    <w:rsid w:val="00157A7D"/>
    <w:rsid w:val="00157AA4"/>
    <w:rsid w:val="00157BDA"/>
    <w:rsid w:val="00157D88"/>
    <w:rsid w:val="00160223"/>
    <w:rsid w:val="001602A9"/>
    <w:rsid w:val="00160540"/>
    <w:rsid w:val="00160851"/>
    <w:rsid w:val="00160B20"/>
    <w:rsid w:val="00160CEC"/>
    <w:rsid w:val="00161341"/>
    <w:rsid w:val="001616C3"/>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BC5"/>
    <w:rsid w:val="00163E0F"/>
    <w:rsid w:val="00163FF3"/>
    <w:rsid w:val="001641E8"/>
    <w:rsid w:val="001644DB"/>
    <w:rsid w:val="00164663"/>
    <w:rsid w:val="00164742"/>
    <w:rsid w:val="001648FF"/>
    <w:rsid w:val="00164B79"/>
    <w:rsid w:val="00164BC2"/>
    <w:rsid w:val="00164EE9"/>
    <w:rsid w:val="001652A6"/>
    <w:rsid w:val="001652D6"/>
    <w:rsid w:val="001654EB"/>
    <w:rsid w:val="001656F8"/>
    <w:rsid w:val="00165CE2"/>
    <w:rsid w:val="00165F31"/>
    <w:rsid w:val="0016612E"/>
    <w:rsid w:val="0016614E"/>
    <w:rsid w:val="00166439"/>
    <w:rsid w:val="00166569"/>
    <w:rsid w:val="0016658C"/>
    <w:rsid w:val="001669AA"/>
    <w:rsid w:val="001672B8"/>
    <w:rsid w:val="001675FA"/>
    <w:rsid w:val="001679D6"/>
    <w:rsid w:val="00167D48"/>
    <w:rsid w:val="00167E40"/>
    <w:rsid w:val="00167F1B"/>
    <w:rsid w:val="00170284"/>
    <w:rsid w:val="0017086A"/>
    <w:rsid w:val="00170CC4"/>
    <w:rsid w:val="00170F4F"/>
    <w:rsid w:val="00171387"/>
    <w:rsid w:val="0017170D"/>
    <w:rsid w:val="00171885"/>
    <w:rsid w:val="00171907"/>
    <w:rsid w:val="00171CD3"/>
    <w:rsid w:val="00171DC0"/>
    <w:rsid w:val="00171EC5"/>
    <w:rsid w:val="00171F79"/>
    <w:rsid w:val="00171FED"/>
    <w:rsid w:val="00172053"/>
    <w:rsid w:val="00172744"/>
    <w:rsid w:val="0017286F"/>
    <w:rsid w:val="00172C10"/>
    <w:rsid w:val="00173053"/>
    <w:rsid w:val="00173493"/>
    <w:rsid w:val="00174098"/>
    <w:rsid w:val="0017443D"/>
    <w:rsid w:val="00174966"/>
    <w:rsid w:val="00174E41"/>
    <w:rsid w:val="001752EF"/>
    <w:rsid w:val="001755BD"/>
    <w:rsid w:val="001757B3"/>
    <w:rsid w:val="001758C7"/>
    <w:rsid w:val="00175D10"/>
    <w:rsid w:val="001761C1"/>
    <w:rsid w:val="00176A56"/>
    <w:rsid w:val="00176C04"/>
    <w:rsid w:val="00176E3B"/>
    <w:rsid w:val="00177447"/>
    <w:rsid w:val="00177553"/>
    <w:rsid w:val="00177963"/>
    <w:rsid w:val="0018038B"/>
    <w:rsid w:val="001804A7"/>
    <w:rsid w:val="00180809"/>
    <w:rsid w:val="00180AE2"/>
    <w:rsid w:val="001812EC"/>
    <w:rsid w:val="00181343"/>
    <w:rsid w:val="0018140D"/>
    <w:rsid w:val="00181456"/>
    <w:rsid w:val="001814F1"/>
    <w:rsid w:val="0018174E"/>
    <w:rsid w:val="00181B53"/>
    <w:rsid w:val="00181CF4"/>
    <w:rsid w:val="00181E15"/>
    <w:rsid w:val="00182487"/>
    <w:rsid w:val="0018259D"/>
    <w:rsid w:val="00182612"/>
    <w:rsid w:val="00182BD1"/>
    <w:rsid w:val="001831EA"/>
    <w:rsid w:val="00183AF1"/>
    <w:rsid w:val="00183CC5"/>
    <w:rsid w:val="00183D27"/>
    <w:rsid w:val="00183EEE"/>
    <w:rsid w:val="00184071"/>
    <w:rsid w:val="00184158"/>
    <w:rsid w:val="0018437F"/>
    <w:rsid w:val="001852F0"/>
    <w:rsid w:val="001854FA"/>
    <w:rsid w:val="00185785"/>
    <w:rsid w:val="00185AD3"/>
    <w:rsid w:val="00186178"/>
    <w:rsid w:val="001861C4"/>
    <w:rsid w:val="00186310"/>
    <w:rsid w:val="0018696D"/>
    <w:rsid w:val="00186BAA"/>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C91"/>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5F01"/>
    <w:rsid w:val="00196524"/>
    <w:rsid w:val="00196730"/>
    <w:rsid w:val="001967BE"/>
    <w:rsid w:val="00196AF3"/>
    <w:rsid w:val="00196F88"/>
    <w:rsid w:val="0019715F"/>
    <w:rsid w:val="00197B4A"/>
    <w:rsid w:val="00197C69"/>
    <w:rsid w:val="001A050C"/>
    <w:rsid w:val="001A0E48"/>
    <w:rsid w:val="001A169B"/>
    <w:rsid w:val="001A1954"/>
    <w:rsid w:val="001A1A21"/>
    <w:rsid w:val="001A1A29"/>
    <w:rsid w:val="001A1E10"/>
    <w:rsid w:val="001A23D2"/>
    <w:rsid w:val="001A2759"/>
    <w:rsid w:val="001A3172"/>
    <w:rsid w:val="001A357D"/>
    <w:rsid w:val="001A37F8"/>
    <w:rsid w:val="001A3CD4"/>
    <w:rsid w:val="001A3D58"/>
    <w:rsid w:val="001A3E3E"/>
    <w:rsid w:val="001A3F5A"/>
    <w:rsid w:val="001A42E3"/>
    <w:rsid w:val="001A4393"/>
    <w:rsid w:val="001A445B"/>
    <w:rsid w:val="001A455B"/>
    <w:rsid w:val="001A45A2"/>
    <w:rsid w:val="001A487B"/>
    <w:rsid w:val="001A4D26"/>
    <w:rsid w:val="001A4F26"/>
    <w:rsid w:val="001A5231"/>
    <w:rsid w:val="001A52E1"/>
    <w:rsid w:val="001A5812"/>
    <w:rsid w:val="001A59DD"/>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324"/>
    <w:rsid w:val="001A7719"/>
    <w:rsid w:val="001A7753"/>
    <w:rsid w:val="001A778A"/>
    <w:rsid w:val="001A79CE"/>
    <w:rsid w:val="001A79D4"/>
    <w:rsid w:val="001A7A7B"/>
    <w:rsid w:val="001B0536"/>
    <w:rsid w:val="001B05E3"/>
    <w:rsid w:val="001B0749"/>
    <w:rsid w:val="001B0DA6"/>
    <w:rsid w:val="001B0F23"/>
    <w:rsid w:val="001B1220"/>
    <w:rsid w:val="001B1C6A"/>
    <w:rsid w:val="001B1CAC"/>
    <w:rsid w:val="001B1E69"/>
    <w:rsid w:val="001B1FB0"/>
    <w:rsid w:val="001B2199"/>
    <w:rsid w:val="001B2979"/>
    <w:rsid w:val="001B2A8B"/>
    <w:rsid w:val="001B325A"/>
    <w:rsid w:val="001B3C7A"/>
    <w:rsid w:val="001B40C3"/>
    <w:rsid w:val="001B4688"/>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604B"/>
    <w:rsid w:val="001B6B1C"/>
    <w:rsid w:val="001B6B46"/>
    <w:rsid w:val="001B70C5"/>
    <w:rsid w:val="001B758F"/>
    <w:rsid w:val="001B7A03"/>
    <w:rsid w:val="001B7A06"/>
    <w:rsid w:val="001B7DB4"/>
    <w:rsid w:val="001C104E"/>
    <w:rsid w:val="001C10A4"/>
    <w:rsid w:val="001C139F"/>
    <w:rsid w:val="001C1F5E"/>
    <w:rsid w:val="001C20D8"/>
    <w:rsid w:val="001C220E"/>
    <w:rsid w:val="001C23BE"/>
    <w:rsid w:val="001C23C1"/>
    <w:rsid w:val="001C2436"/>
    <w:rsid w:val="001C27CC"/>
    <w:rsid w:val="001C2820"/>
    <w:rsid w:val="001C29FD"/>
    <w:rsid w:val="001C2A5B"/>
    <w:rsid w:val="001C2F51"/>
    <w:rsid w:val="001C3078"/>
    <w:rsid w:val="001C346C"/>
    <w:rsid w:val="001C3631"/>
    <w:rsid w:val="001C3657"/>
    <w:rsid w:val="001C3ACC"/>
    <w:rsid w:val="001C3AD0"/>
    <w:rsid w:val="001C3BBA"/>
    <w:rsid w:val="001C3CB6"/>
    <w:rsid w:val="001C4014"/>
    <w:rsid w:val="001C4238"/>
    <w:rsid w:val="001C438E"/>
    <w:rsid w:val="001C46AC"/>
    <w:rsid w:val="001C47CA"/>
    <w:rsid w:val="001C4A56"/>
    <w:rsid w:val="001C516D"/>
    <w:rsid w:val="001C5959"/>
    <w:rsid w:val="001C5AC5"/>
    <w:rsid w:val="001C5B6E"/>
    <w:rsid w:val="001C5E70"/>
    <w:rsid w:val="001C5F3F"/>
    <w:rsid w:val="001C600B"/>
    <w:rsid w:val="001C6386"/>
    <w:rsid w:val="001C6AA0"/>
    <w:rsid w:val="001C6B53"/>
    <w:rsid w:val="001C6F23"/>
    <w:rsid w:val="001C6FED"/>
    <w:rsid w:val="001C7086"/>
    <w:rsid w:val="001C70FD"/>
    <w:rsid w:val="001C73F4"/>
    <w:rsid w:val="001C763E"/>
    <w:rsid w:val="001C767D"/>
    <w:rsid w:val="001C7736"/>
    <w:rsid w:val="001C78D3"/>
    <w:rsid w:val="001D0180"/>
    <w:rsid w:val="001D0A3B"/>
    <w:rsid w:val="001D0E82"/>
    <w:rsid w:val="001D12ED"/>
    <w:rsid w:val="001D17EF"/>
    <w:rsid w:val="001D1D5C"/>
    <w:rsid w:val="001D1EDA"/>
    <w:rsid w:val="001D221E"/>
    <w:rsid w:val="001D2222"/>
    <w:rsid w:val="001D2787"/>
    <w:rsid w:val="001D301E"/>
    <w:rsid w:val="001D3672"/>
    <w:rsid w:val="001D3758"/>
    <w:rsid w:val="001D3FE9"/>
    <w:rsid w:val="001D407E"/>
    <w:rsid w:val="001D4B37"/>
    <w:rsid w:val="001D52E5"/>
    <w:rsid w:val="001D54F9"/>
    <w:rsid w:val="001D5A8A"/>
    <w:rsid w:val="001D62BE"/>
    <w:rsid w:val="001D659B"/>
    <w:rsid w:val="001D6739"/>
    <w:rsid w:val="001D67DE"/>
    <w:rsid w:val="001D6AF6"/>
    <w:rsid w:val="001D6BC5"/>
    <w:rsid w:val="001D6BFA"/>
    <w:rsid w:val="001D6F0D"/>
    <w:rsid w:val="001D75B7"/>
    <w:rsid w:val="001D7D44"/>
    <w:rsid w:val="001E0188"/>
    <w:rsid w:val="001E064C"/>
    <w:rsid w:val="001E0B00"/>
    <w:rsid w:val="001E0D31"/>
    <w:rsid w:val="001E0F20"/>
    <w:rsid w:val="001E1471"/>
    <w:rsid w:val="001E16C7"/>
    <w:rsid w:val="001E182C"/>
    <w:rsid w:val="001E20FC"/>
    <w:rsid w:val="001E21A3"/>
    <w:rsid w:val="001E227F"/>
    <w:rsid w:val="001E27A5"/>
    <w:rsid w:val="001E2859"/>
    <w:rsid w:val="001E31C0"/>
    <w:rsid w:val="001E348F"/>
    <w:rsid w:val="001E34AB"/>
    <w:rsid w:val="001E36A8"/>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60E9"/>
    <w:rsid w:val="001E611B"/>
    <w:rsid w:val="001E6212"/>
    <w:rsid w:val="001E62B0"/>
    <w:rsid w:val="001E666D"/>
    <w:rsid w:val="001E6995"/>
    <w:rsid w:val="001E6D02"/>
    <w:rsid w:val="001E6F98"/>
    <w:rsid w:val="001E739A"/>
    <w:rsid w:val="001E7830"/>
    <w:rsid w:val="001E7941"/>
    <w:rsid w:val="001F0BFA"/>
    <w:rsid w:val="001F0C43"/>
    <w:rsid w:val="001F0EA6"/>
    <w:rsid w:val="001F1364"/>
    <w:rsid w:val="001F1445"/>
    <w:rsid w:val="001F14E8"/>
    <w:rsid w:val="001F2211"/>
    <w:rsid w:val="001F2F76"/>
    <w:rsid w:val="001F2FED"/>
    <w:rsid w:val="001F323F"/>
    <w:rsid w:val="001F3304"/>
    <w:rsid w:val="001F3449"/>
    <w:rsid w:val="001F35CA"/>
    <w:rsid w:val="001F36CF"/>
    <w:rsid w:val="001F38BF"/>
    <w:rsid w:val="001F38EF"/>
    <w:rsid w:val="001F4EBA"/>
    <w:rsid w:val="001F5055"/>
    <w:rsid w:val="001F570C"/>
    <w:rsid w:val="001F6253"/>
    <w:rsid w:val="001F654F"/>
    <w:rsid w:val="001F65E5"/>
    <w:rsid w:val="001F6B80"/>
    <w:rsid w:val="001F6D26"/>
    <w:rsid w:val="001F75FA"/>
    <w:rsid w:val="001F787B"/>
    <w:rsid w:val="001F7883"/>
    <w:rsid w:val="001F7CAA"/>
    <w:rsid w:val="002006D8"/>
    <w:rsid w:val="00200834"/>
    <w:rsid w:val="00200BF4"/>
    <w:rsid w:val="00200CF6"/>
    <w:rsid w:val="002010D1"/>
    <w:rsid w:val="002015DB"/>
    <w:rsid w:val="0020181B"/>
    <w:rsid w:val="0020197B"/>
    <w:rsid w:val="00201BB7"/>
    <w:rsid w:val="002021D2"/>
    <w:rsid w:val="00202588"/>
    <w:rsid w:val="002028A2"/>
    <w:rsid w:val="00203DB0"/>
    <w:rsid w:val="00204220"/>
    <w:rsid w:val="00204588"/>
    <w:rsid w:val="002048BD"/>
    <w:rsid w:val="00204BB8"/>
    <w:rsid w:val="00204BEF"/>
    <w:rsid w:val="00204CDE"/>
    <w:rsid w:val="002055C1"/>
    <w:rsid w:val="0020565A"/>
    <w:rsid w:val="002057E8"/>
    <w:rsid w:val="00205930"/>
    <w:rsid w:val="00205B38"/>
    <w:rsid w:val="00205BBD"/>
    <w:rsid w:val="002060C8"/>
    <w:rsid w:val="00206303"/>
    <w:rsid w:val="0020630A"/>
    <w:rsid w:val="00206346"/>
    <w:rsid w:val="00206699"/>
    <w:rsid w:val="00206C15"/>
    <w:rsid w:val="00206F6A"/>
    <w:rsid w:val="002071F1"/>
    <w:rsid w:val="00207358"/>
    <w:rsid w:val="002075E1"/>
    <w:rsid w:val="00207980"/>
    <w:rsid w:val="00207BF7"/>
    <w:rsid w:val="00210ACF"/>
    <w:rsid w:val="00210EA6"/>
    <w:rsid w:val="002110B9"/>
    <w:rsid w:val="0021129E"/>
    <w:rsid w:val="00211465"/>
    <w:rsid w:val="0021189E"/>
    <w:rsid w:val="00211F5F"/>
    <w:rsid w:val="002126B8"/>
    <w:rsid w:val="002128FF"/>
    <w:rsid w:val="0021295C"/>
    <w:rsid w:val="00212A31"/>
    <w:rsid w:val="00212BB3"/>
    <w:rsid w:val="00212D03"/>
    <w:rsid w:val="00213061"/>
    <w:rsid w:val="00213079"/>
    <w:rsid w:val="002131D6"/>
    <w:rsid w:val="002135F6"/>
    <w:rsid w:val="0021360A"/>
    <w:rsid w:val="00213656"/>
    <w:rsid w:val="00213673"/>
    <w:rsid w:val="00213829"/>
    <w:rsid w:val="00213B37"/>
    <w:rsid w:val="00214028"/>
    <w:rsid w:val="0021521B"/>
    <w:rsid w:val="002152B5"/>
    <w:rsid w:val="002153C1"/>
    <w:rsid w:val="0021586B"/>
    <w:rsid w:val="0021615B"/>
    <w:rsid w:val="002167DA"/>
    <w:rsid w:val="00216925"/>
    <w:rsid w:val="00216AD6"/>
    <w:rsid w:val="00216EC8"/>
    <w:rsid w:val="00216F92"/>
    <w:rsid w:val="00217189"/>
    <w:rsid w:val="002173E7"/>
    <w:rsid w:val="002174C8"/>
    <w:rsid w:val="00217B67"/>
    <w:rsid w:val="00217CDB"/>
    <w:rsid w:val="00217E7E"/>
    <w:rsid w:val="00217FEC"/>
    <w:rsid w:val="0022011A"/>
    <w:rsid w:val="00220159"/>
    <w:rsid w:val="002202EA"/>
    <w:rsid w:val="00220482"/>
    <w:rsid w:val="0022048B"/>
    <w:rsid w:val="00220635"/>
    <w:rsid w:val="0022087E"/>
    <w:rsid w:val="00220CF3"/>
    <w:rsid w:val="00220DC1"/>
    <w:rsid w:val="002212EF"/>
    <w:rsid w:val="00221462"/>
    <w:rsid w:val="002214D2"/>
    <w:rsid w:val="00221556"/>
    <w:rsid w:val="0022164F"/>
    <w:rsid w:val="002216F8"/>
    <w:rsid w:val="0022246A"/>
    <w:rsid w:val="002224BB"/>
    <w:rsid w:val="00222B8B"/>
    <w:rsid w:val="00222E2B"/>
    <w:rsid w:val="002230DA"/>
    <w:rsid w:val="002234E2"/>
    <w:rsid w:val="00223BA0"/>
    <w:rsid w:val="0022402B"/>
    <w:rsid w:val="0022407F"/>
    <w:rsid w:val="00224221"/>
    <w:rsid w:val="002245A5"/>
    <w:rsid w:val="00224C03"/>
    <w:rsid w:val="00224D7C"/>
    <w:rsid w:val="00224DA2"/>
    <w:rsid w:val="00224FC2"/>
    <w:rsid w:val="00224FD4"/>
    <w:rsid w:val="00225311"/>
    <w:rsid w:val="0022548A"/>
    <w:rsid w:val="002257E0"/>
    <w:rsid w:val="00225A35"/>
    <w:rsid w:val="00226085"/>
    <w:rsid w:val="00226140"/>
    <w:rsid w:val="0022631D"/>
    <w:rsid w:val="002263E6"/>
    <w:rsid w:val="002264DF"/>
    <w:rsid w:val="002265CD"/>
    <w:rsid w:val="0022678D"/>
    <w:rsid w:val="00226975"/>
    <w:rsid w:val="00226B64"/>
    <w:rsid w:val="00226C25"/>
    <w:rsid w:val="00226CD4"/>
    <w:rsid w:val="00227073"/>
    <w:rsid w:val="0022708B"/>
    <w:rsid w:val="002270AF"/>
    <w:rsid w:val="0022712F"/>
    <w:rsid w:val="0022752F"/>
    <w:rsid w:val="002277BA"/>
    <w:rsid w:val="002278DE"/>
    <w:rsid w:val="00227AFA"/>
    <w:rsid w:val="00230907"/>
    <w:rsid w:val="00230D0F"/>
    <w:rsid w:val="00230D61"/>
    <w:rsid w:val="00230D7A"/>
    <w:rsid w:val="00230DD8"/>
    <w:rsid w:val="00231159"/>
    <w:rsid w:val="00231715"/>
    <w:rsid w:val="0023184F"/>
    <w:rsid w:val="002323A6"/>
    <w:rsid w:val="002329F1"/>
    <w:rsid w:val="00232EAF"/>
    <w:rsid w:val="002336BE"/>
    <w:rsid w:val="0023378D"/>
    <w:rsid w:val="00233C1B"/>
    <w:rsid w:val="00233E64"/>
    <w:rsid w:val="00233F4E"/>
    <w:rsid w:val="00234032"/>
    <w:rsid w:val="00234060"/>
    <w:rsid w:val="0023416C"/>
    <w:rsid w:val="002346D1"/>
    <w:rsid w:val="00234CB2"/>
    <w:rsid w:val="00234EFD"/>
    <w:rsid w:val="00234F39"/>
    <w:rsid w:val="00234F90"/>
    <w:rsid w:val="0023513D"/>
    <w:rsid w:val="0023545C"/>
    <w:rsid w:val="00235486"/>
    <w:rsid w:val="002354EF"/>
    <w:rsid w:val="0023556F"/>
    <w:rsid w:val="00235D45"/>
    <w:rsid w:val="00236986"/>
    <w:rsid w:val="00236A52"/>
    <w:rsid w:val="002370CD"/>
    <w:rsid w:val="0023739B"/>
    <w:rsid w:val="00237C41"/>
    <w:rsid w:val="00237DAA"/>
    <w:rsid w:val="002401FD"/>
    <w:rsid w:val="002407CE"/>
    <w:rsid w:val="00240825"/>
    <w:rsid w:val="00240A6F"/>
    <w:rsid w:val="00240D5C"/>
    <w:rsid w:val="00241087"/>
    <w:rsid w:val="002410B4"/>
    <w:rsid w:val="00241103"/>
    <w:rsid w:val="002412DF"/>
    <w:rsid w:val="00241B39"/>
    <w:rsid w:val="002421B6"/>
    <w:rsid w:val="00242397"/>
    <w:rsid w:val="002426C8"/>
    <w:rsid w:val="00242A50"/>
    <w:rsid w:val="00242AA9"/>
    <w:rsid w:val="00242AE9"/>
    <w:rsid w:val="00242D01"/>
    <w:rsid w:val="00243022"/>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737"/>
    <w:rsid w:val="00246A6C"/>
    <w:rsid w:val="00246BCF"/>
    <w:rsid w:val="00246D3F"/>
    <w:rsid w:val="00246E53"/>
    <w:rsid w:val="00246FBA"/>
    <w:rsid w:val="00247049"/>
    <w:rsid w:val="00247605"/>
    <w:rsid w:val="0024793D"/>
    <w:rsid w:val="00247BD1"/>
    <w:rsid w:val="00247EB1"/>
    <w:rsid w:val="00247EB5"/>
    <w:rsid w:val="00250262"/>
    <w:rsid w:val="00250538"/>
    <w:rsid w:val="00250834"/>
    <w:rsid w:val="0025086B"/>
    <w:rsid w:val="002508A7"/>
    <w:rsid w:val="00250A5B"/>
    <w:rsid w:val="00250C06"/>
    <w:rsid w:val="00250F4A"/>
    <w:rsid w:val="002519E7"/>
    <w:rsid w:val="00251D6A"/>
    <w:rsid w:val="00251E5D"/>
    <w:rsid w:val="00251FBE"/>
    <w:rsid w:val="00252CB3"/>
    <w:rsid w:val="00252D2D"/>
    <w:rsid w:val="00252EC3"/>
    <w:rsid w:val="00252F5D"/>
    <w:rsid w:val="002531B2"/>
    <w:rsid w:val="0025332D"/>
    <w:rsid w:val="0025349E"/>
    <w:rsid w:val="002536AD"/>
    <w:rsid w:val="002537A2"/>
    <w:rsid w:val="0025381D"/>
    <w:rsid w:val="00253B31"/>
    <w:rsid w:val="00254533"/>
    <w:rsid w:val="002545E9"/>
    <w:rsid w:val="0025478E"/>
    <w:rsid w:val="002547DB"/>
    <w:rsid w:val="00254BAC"/>
    <w:rsid w:val="00255059"/>
    <w:rsid w:val="00255084"/>
    <w:rsid w:val="00255226"/>
    <w:rsid w:val="002553B3"/>
    <w:rsid w:val="00255856"/>
    <w:rsid w:val="00255C77"/>
    <w:rsid w:val="00255C7F"/>
    <w:rsid w:val="00255D48"/>
    <w:rsid w:val="002562D6"/>
    <w:rsid w:val="00256373"/>
    <w:rsid w:val="00256B74"/>
    <w:rsid w:val="00256E53"/>
    <w:rsid w:val="0025768D"/>
    <w:rsid w:val="0025787C"/>
    <w:rsid w:val="00260069"/>
    <w:rsid w:val="002604D3"/>
    <w:rsid w:val="00260EB4"/>
    <w:rsid w:val="00261416"/>
    <w:rsid w:val="00261777"/>
    <w:rsid w:val="00261925"/>
    <w:rsid w:val="00261AC7"/>
    <w:rsid w:val="00263202"/>
    <w:rsid w:val="002635BB"/>
    <w:rsid w:val="0026387F"/>
    <w:rsid w:val="002638EB"/>
    <w:rsid w:val="00263E02"/>
    <w:rsid w:val="00264126"/>
    <w:rsid w:val="00264852"/>
    <w:rsid w:val="00264A0F"/>
    <w:rsid w:val="00264AD2"/>
    <w:rsid w:val="00264D1C"/>
    <w:rsid w:val="0026503E"/>
    <w:rsid w:val="002652E3"/>
    <w:rsid w:val="002653DB"/>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0D27"/>
    <w:rsid w:val="00270D5C"/>
    <w:rsid w:val="0027129C"/>
    <w:rsid w:val="00271401"/>
    <w:rsid w:val="00271EA1"/>
    <w:rsid w:val="002723BA"/>
    <w:rsid w:val="002723CE"/>
    <w:rsid w:val="002728A3"/>
    <w:rsid w:val="00272DCA"/>
    <w:rsid w:val="00272F24"/>
    <w:rsid w:val="00272FA6"/>
    <w:rsid w:val="002732F9"/>
    <w:rsid w:val="00273959"/>
    <w:rsid w:val="00273F3F"/>
    <w:rsid w:val="00273F4D"/>
    <w:rsid w:val="0027421A"/>
    <w:rsid w:val="0027432D"/>
    <w:rsid w:val="002748C1"/>
    <w:rsid w:val="00274E46"/>
    <w:rsid w:val="00274EA4"/>
    <w:rsid w:val="0027543F"/>
    <w:rsid w:val="0027564A"/>
    <w:rsid w:val="00275713"/>
    <w:rsid w:val="00275DF1"/>
    <w:rsid w:val="00275ED0"/>
    <w:rsid w:val="0027632E"/>
    <w:rsid w:val="00276359"/>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97A"/>
    <w:rsid w:val="00280BED"/>
    <w:rsid w:val="00280FC7"/>
    <w:rsid w:val="002811CC"/>
    <w:rsid w:val="00281200"/>
    <w:rsid w:val="002814EE"/>
    <w:rsid w:val="002817D8"/>
    <w:rsid w:val="0028199B"/>
    <w:rsid w:val="00281E71"/>
    <w:rsid w:val="00282347"/>
    <w:rsid w:val="00282849"/>
    <w:rsid w:val="00282FBE"/>
    <w:rsid w:val="00283279"/>
    <w:rsid w:val="00283436"/>
    <w:rsid w:val="00283A72"/>
    <w:rsid w:val="0028417C"/>
    <w:rsid w:val="00284EBA"/>
    <w:rsid w:val="002854CF"/>
    <w:rsid w:val="002859FB"/>
    <w:rsid w:val="00285F53"/>
    <w:rsid w:val="00285FD9"/>
    <w:rsid w:val="00286061"/>
    <w:rsid w:val="0028628D"/>
    <w:rsid w:val="002862A6"/>
    <w:rsid w:val="002867CC"/>
    <w:rsid w:val="00286CF6"/>
    <w:rsid w:val="00286D63"/>
    <w:rsid w:val="0028707F"/>
    <w:rsid w:val="0028727D"/>
    <w:rsid w:val="00290080"/>
    <w:rsid w:val="00290622"/>
    <w:rsid w:val="002906F5"/>
    <w:rsid w:val="00290ADC"/>
    <w:rsid w:val="00290D02"/>
    <w:rsid w:val="002910C6"/>
    <w:rsid w:val="0029195F"/>
    <w:rsid w:val="00291BC6"/>
    <w:rsid w:val="00291C07"/>
    <w:rsid w:val="00291C0E"/>
    <w:rsid w:val="00291FCC"/>
    <w:rsid w:val="00292204"/>
    <w:rsid w:val="0029242F"/>
    <w:rsid w:val="00292A4F"/>
    <w:rsid w:val="00292D31"/>
    <w:rsid w:val="00292D9A"/>
    <w:rsid w:val="00292EA7"/>
    <w:rsid w:val="002931C8"/>
    <w:rsid w:val="002931EF"/>
    <w:rsid w:val="0029320A"/>
    <w:rsid w:val="002939E7"/>
    <w:rsid w:val="00293B61"/>
    <w:rsid w:val="00293F1F"/>
    <w:rsid w:val="00293FFC"/>
    <w:rsid w:val="002945D4"/>
    <w:rsid w:val="00294F59"/>
    <w:rsid w:val="00294F75"/>
    <w:rsid w:val="002958E7"/>
    <w:rsid w:val="00295B42"/>
    <w:rsid w:val="00295D32"/>
    <w:rsid w:val="00295FE9"/>
    <w:rsid w:val="00295FFF"/>
    <w:rsid w:val="00296B62"/>
    <w:rsid w:val="00296CBF"/>
    <w:rsid w:val="00296DD6"/>
    <w:rsid w:val="00296DF9"/>
    <w:rsid w:val="0029713F"/>
    <w:rsid w:val="002973FE"/>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72E"/>
    <w:rsid w:val="002A4993"/>
    <w:rsid w:val="002A4F73"/>
    <w:rsid w:val="002A597B"/>
    <w:rsid w:val="002A59D5"/>
    <w:rsid w:val="002A5A8A"/>
    <w:rsid w:val="002A6830"/>
    <w:rsid w:val="002A6D1B"/>
    <w:rsid w:val="002A6DFE"/>
    <w:rsid w:val="002A7085"/>
    <w:rsid w:val="002A76C6"/>
    <w:rsid w:val="002A7834"/>
    <w:rsid w:val="002B0132"/>
    <w:rsid w:val="002B1057"/>
    <w:rsid w:val="002B114E"/>
    <w:rsid w:val="002B1781"/>
    <w:rsid w:val="002B1A49"/>
    <w:rsid w:val="002B1C9F"/>
    <w:rsid w:val="002B1D9A"/>
    <w:rsid w:val="002B1FBF"/>
    <w:rsid w:val="002B241E"/>
    <w:rsid w:val="002B26C9"/>
    <w:rsid w:val="002B2727"/>
    <w:rsid w:val="002B2800"/>
    <w:rsid w:val="002B3131"/>
    <w:rsid w:val="002B3305"/>
    <w:rsid w:val="002B3372"/>
    <w:rsid w:val="002B358A"/>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F62"/>
    <w:rsid w:val="002B7195"/>
    <w:rsid w:val="002B764E"/>
    <w:rsid w:val="002B78E5"/>
    <w:rsid w:val="002B7A55"/>
    <w:rsid w:val="002B7C40"/>
    <w:rsid w:val="002B7DDB"/>
    <w:rsid w:val="002C0273"/>
    <w:rsid w:val="002C1268"/>
    <w:rsid w:val="002C14D5"/>
    <w:rsid w:val="002C1955"/>
    <w:rsid w:val="002C1C54"/>
    <w:rsid w:val="002C2141"/>
    <w:rsid w:val="002C2211"/>
    <w:rsid w:val="002C2289"/>
    <w:rsid w:val="002C23E6"/>
    <w:rsid w:val="002C2A04"/>
    <w:rsid w:val="002C2A1A"/>
    <w:rsid w:val="002C2B87"/>
    <w:rsid w:val="002C2BD8"/>
    <w:rsid w:val="002C2C43"/>
    <w:rsid w:val="002C3167"/>
    <w:rsid w:val="002C33F4"/>
    <w:rsid w:val="002C3410"/>
    <w:rsid w:val="002C34F5"/>
    <w:rsid w:val="002C3C3F"/>
    <w:rsid w:val="002C402E"/>
    <w:rsid w:val="002C40B6"/>
    <w:rsid w:val="002C4119"/>
    <w:rsid w:val="002C4315"/>
    <w:rsid w:val="002C45AA"/>
    <w:rsid w:val="002C485D"/>
    <w:rsid w:val="002C49A2"/>
    <w:rsid w:val="002C4D0B"/>
    <w:rsid w:val="002C5188"/>
    <w:rsid w:val="002C5256"/>
    <w:rsid w:val="002C5A06"/>
    <w:rsid w:val="002C5B2A"/>
    <w:rsid w:val="002C5E60"/>
    <w:rsid w:val="002C5F4F"/>
    <w:rsid w:val="002C6795"/>
    <w:rsid w:val="002C6972"/>
    <w:rsid w:val="002C6D2C"/>
    <w:rsid w:val="002C6D9D"/>
    <w:rsid w:val="002C7851"/>
    <w:rsid w:val="002C7E2E"/>
    <w:rsid w:val="002D0371"/>
    <w:rsid w:val="002D04B2"/>
    <w:rsid w:val="002D0B40"/>
    <w:rsid w:val="002D0F15"/>
    <w:rsid w:val="002D0F23"/>
    <w:rsid w:val="002D14B8"/>
    <w:rsid w:val="002D1A9B"/>
    <w:rsid w:val="002D1CAF"/>
    <w:rsid w:val="002D1FD0"/>
    <w:rsid w:val="002D200A"/>
    <w:rsid w:val="002D2297"/>
    <w:rsid w:val="002D24A5"/>
    <w:rsid w:val="002D25C2"/>
    <w:rsid w:val="002D263B"/>
    <w:rsid w:val="002D284E"/>
    <w:rsid w:val="002D2949"/>
    <w:rsid w:val="002D2B4A"/>
    <w:rsid w:val="002D2C70"/>
    <w:rsid w:val="002D382F"/>
    <w:rsid w:val="002D39A7"/>
    <w:rsid w:val="002D3A85"/>
    <w:rsid w:val="002D4318"/>
    <w:rsid w:val="002D4D90"/>
    <w:rsid w:val="002D57D7"/>
    <w:rsid w:val="002D58B8"/>
    <w:rsid w:val="002D641F"/>
    <w:rsid w:val="002D656D"/>
    <w:rsid w:val="002D66E2"/>
    <w:rsid w:val="002D699C"/>
    <w:rsid w:val="002D6CCA"/>
    <w:rsid w:val="002D6E11"/>
    <w:rsid w:val="002D7210"/>
    <w:rsid w:val="002D72D9"/>
    <w:rsid w:val="002D74AB"/>
    <w:rsid w:val="002D75C1"/>
    <w:rsid w:val="002D777F"/>
    <w:rsid w:val="002D794C"/>
    <w:rsid w:val="002E04F9"/>
    <w:rsid w:val="002E0567"/>
    <w:rsid w:val="002E0736"/>
    <w:rsid w:val="002E0A88"/>
    <w:rsid w:val="002E1022"/>
    <w:rsid w:val="002E1369"/>
    <w:rsid w:val="002E1915"/>
    <w:rsid w:val="002E1927"/>
    <w:rsid w:val="002E1B9E"/>
    <w:rsid w:val="002E21E6"/>
    <w:rsid w:val="002E225C"/>
    <w:rsid w:val="002E236F"/>
    <w:rsid w:val="002E2805"/>
    <w:rsid w:val="002E2866"/>
    <w:rsid w:val="002E2D6D"/>
    <w:rsid w:val="002E2EBB"/>
    <w:rsid w:val="002E3408"/>
    <w:rsid w:val="002E3715"/>
    <w:rsid w:val="002E383E"/>
    <w:rsid w:val="002E3A2F"/>
    <w:rsid w:val="002E3D0C"/>
    <w:rsid w:val="002E4017"/>
    <w:rsid w:val="002E43DD"/>
    <w:rsid w:val="002E4519"/>
    <w:rsid w:val="002E49B1"/>
    <w:rsid w:val="002E4A04"/>
    <w:rsid w:val="002E5806"/>
    <w:rsid w:val="002E5ECC"/>
    <w:rsid w:val="002E5F36"/>
    <w:rsid w:val="002E611E"/>
    <w:rsid w:val="002E63AD"/>
    <w:rsid w:val="002E6A7C"/>
    <w:rsid w:val="002E6BDD"/>
    <w:rsid w:val="002E6C6D"/>
    <w:rsid w:val="002E6DDE"/>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6EA"/>
    <w:rsid w:val="002F1B8D"/>
    <w:rsid w:val="002F1C19"/>
    <w:rsid w:val="002F2251"/>
    <w:rsid w:val="002F22C3"/>
    <w:rsid w:val="002F2476"/>
    <w:rsid w:val="002F26C9"/>
    <w:rsid w:val="002F2857"/>
    <w:rsid w:val="002F2878"/>
    <w:rsid w:val="002F2C54"/>
    <w:rsid w:val="002F2F15"/>
    <w:rsid w:val="002F3217"/>
    <w:rsid w:val="002F378B"/>
    <w:rsid w:val="002F3907"/>
    <w:rsid w:val="002F3B78"/>
    <w:rsid w:val="002F447C"/>
    <w:rsid w:val="002F44B4"/>
    <w:rsid w:val="002F4C27"/>
    <w:rsid w:val="002F4DFE"/>
    <w:rsid w:val="002F4F0D"/>
    <w:rsid w:val="002F4FD9"/>
    <w:rsid w:val="002F55D1"/>
    <w:rsid w:val="002F5EBE"/>
    <w:rsid w:val="002F5FD3"/>
    <w:rsid w:val="002F61B6"/>
    <w:rsid w:val="002F638C"/>
    <w:rsid w:val="002F67D6"/>
    <w:rsid w:val="002F6DEA"/>
    <w:rsid w:val="002F77D4"/>
    <w:rsid w:val="002F7CDE"/>
    <w:rsid w:val="002F7DE9"/>
    <w:rsid w:val="003001CC"/>
    <w:rsid w:val="00300287"/>
    <w:rsid w:val="003005D1"/>
    <w:rsid w:val="00300F22"/>
    <w:rsid w:val="00301251"/>
    <w:rsid w:val="00301372"/>
    <w:rsid w:val="00301732"/>
    <w:rsid w:val="003019A9"/>
    <w:rsid w:val="00301B6D"/>
    <w:rsid w:val="00301B8C"/>
    <w:rsid w:val="003021E8"/>
    <w:rsid w:val="00302296"/>
    <w:rsid w:val="00302311"/>
    <w:rsid w:val="003023E6"/>
    <w:rsid w:val="003029B1"/>
    <w:rsid w:val="00302A4A"/>
    <w:rsid w:val="0030304B"/>
    <w:rsid w:val="00303E2A"/>
    <w:rsid w:val="00303E49"/>
    <w:rsid w:val="00303F07"/>
    <w:rsid w:val="00304317"/>
    <w:rsid w:val="00304930"/>
    <w:rsid w:val="00304A37"/>
    <w:rsid w:val="00304B6C"/>
    <w:rsid w:val="00304D1D"/>
    <w:rsid w:val="00304DF2"/>
    <w:rsid w:val="00305411"/>
    <w:rsid w:val="0030545B"/>
    <w:rsid w:val="00305631"/>
    <w:rsid w:val="00306140"/>
    <w:rsid w:val="0030651C"/>
    <w:rsid w:val="00306673"/>
    <w:rsid w:val="00306771"/>
    <w:rsid w:val="0030682E"/>
    <w:rsid w:val="00306EE5"/>
    <w:rsid w:val="00307046"/>
    <w:rsid w:val="0030716B"/>
    <w:rsid w:val="003078D1"/>
    <w:rsid w:val="00307B1D"/>
    <w:rsid w:val="00307B85"/>
    <w:rsid w:val="00307DB2"/>
    <w:rsid w:val="00307ECA"/>
    <w:rsid w:val="00310353"/>
    <w:rsid w:val="003107B3"/>
    <w:rsid w:val="00310964"/>
    <w:rsid w:val="0031106A"/>
    <w:rsid w:val="003110F2"/>
    <w:rsid w:val="00311558"/>
    <w:rsid w:val="0031167E"/>
    <w:rsid w:val="00311717"/>
    <w:rsid w:val="00311B8D"/>
    <w:rsid w:val="00311D79"/>
    <w:rsid w:val="00311E82"/>
    <w:rsid w:val="00311FEF"/>
    <w:rsid w:val="00312A50"/>
    <w:rsid w:val="00312D0F"/>
    <w:rsid w:val="00312EFD"/>
    <w:rsid w:val="0031359C"/>
    <w:rsid w:val="0031371D"/>
    <w:rsid w:val="00313884"/>
    <w:rsid w:val="003138F8"/>
    <w:rsid w:val="00313BE4"/>
    <w:rsid w:val="00313CC9"/>
    <w:rsid w:val="00313E66"/>
    <w:rsid w:val="003140D6"/>
    <w:rsid w:val="0031423F"/>
    <w:rsid w:val="00314935"/>
    <w:rsid w:val="0031496B"/>
    <w:rsid w:val="00314986"/>
    <w:rsid w:val="00314B6E"/>
    <w:rsid w:val="00314B8B"/>
    <w:rsid w:val="00314DE5"/>
    <w:rsid w:val="00314EC8"/>
    <w:rsid w:val="003152F8"/>
    <w:rsid w:val="003155D9"/>
    <w:rsid w:val="0031562D"/>
    <w:rsid w:val="00315EF8"/>
    <w:rsid w:val="003169E1"/>
    <w:rsid w:val="00316C92"/>
    <w:rsid w:val="003170E1"/>
    <w:rsid w:val="003174EE"/>
    <w:rsid w:val="003177D5"/>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DD0"/>
    <w:rsid w:val="00322E12"/>
    <w:rsid w:val="003231CA"/>
    <w:rsid w:val="00323D3D"/>
    <w:rsid w:val="00323D71"/>
    <w:rsid w:val="00323F10"/>
    <w:rsid w:val="00324266"/>
    <w:rsid w:val="00324736"/>
    <w:rsid w:val="003248BF"/>
    <w:rsid w:val="003249ED"/>
    <w:rsid w:val="003249EE"/>
    <w:rsid w:val="00324B1F"/>
    <w:rsid w:val="0032533F"/>
    <w:rsid w:val="0032570F"/>
    <w:rsid w:val="003259DC"/>
    <w:rsid w:val="00325AF5"/>
    <w:rsid w:val="00325B9D"/>
    <w:rsid w:val="00325C05"/>
    <w:rsid w:val="003260B7"/>
    <w:rsid w:val="0032642E"/>
    <w:rsid w:val="00326C83"/>
    <w:rsid w:val="00326F13"/>
    <w:rsid w:val="0032751B"/>
    <w:rsid w:val="0032780E"/>
    <w:rsid w:val="00327981"/>
    <w:rsid w:val="00327C4E"/>
    <w:rsid w:val="00327DFE"/>
    <w:rsid w:val="00327E72"/>
    <w:rsid w:val="0033080F"/>
    <w:rsid w:val="003309EF"/>
    <w:rsid w:val="00330AA6"/>
    <w:rsid w:val="0033109A"/>
    <w:rsid w:val="00331384"/>
    <w:rsid w:val="0033147B"/>
    <w:rsid w:val="003314AB"/>
    <w:rsid w:val="00331500"/>
    <w:rsid w:val="00331726"/>
    <w:rsid w:val="00331FC3"/>
    <w:rsid w:val="003320F2"/>
    <w:rsid w:val="00332714"/>
    <w:rsid w:val="00332AF8"/>
    <w:rsid w:val="00332D3A"/>
    <w:rsid w:val="00332E25"/>
    <w:rsid w:val="00333067"/>
    <w:rsid w:val="0033312D"/>
    <w:rsid w:val="00333413"/>
    <w:rsid w:val="003338AC"/>
    <w:rsid w:val="00333C68"/>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63F"/>
    <w:rsid w:val="00337B11"/>
    <w:rsid w:val="00337BD4"/>
    <w:rsid w:val="00337D3A"/>
    <w:rsid w:val="00340425"/>
    <w:rsid w:val="0034091F"/>
    <w:rsid w:val="00340925"/>
    <w:rsid w:val="00340A96"/>
    <w:rsid w:val="003415C9"/>
    <w:rsid w:val="0034187D"/>
    <w:rsid w:val="00341B57"/>
    <w:rsid w:val="00341E47"/>
    <w:rsid w:val="00342249"/>
    <w:rsid w:val="00342382"/>
    <w:rsid w:val="003428C9"/>
    <w:rsid w:val="003429CE"/>
    <w:rsid w:val="00342ED0"/>
    <w:rsid w:val="00342EDB"/>
    <w:rsid w:val="00343313"/>
    <w:rsid w:val="003436AF"/>
    <w:rsid w:val="0034370E"/>
    <w:rsid w:val="0034380B"/>
    <w:rsid w:val="00343AAD"/>
    <w:rsid w:val="00343B51"/>
    <w:rsid w:val="00343B8A"/>
    <w:rsid w:val="00343C55"/>
    <w:rsid w:val="00343D9D"/>
    <w:rsid w:val="00343F96"/>
    <w:rsid w:val="0034437E"/>
    <w:rsid w:val="003443D4"/>
    <w:rsid w:val="00344460"/>
    <w:rsid w:val="003447FB"/>
    <w:rsid w:val="00344CDB"/>
    <w:rsid w:val="003451FE"/>
    <w:rsid w:val="003452F8"/>
    <w:rsid w:val="0034537D"/>
    <w:rsid w:val="003453B1"/>
    <w:rsid w:val="0034542E"/>
    <w:rsid w:val="00345818"/>
    <w:rsid w:val="00345AD5"/>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83"/>
    <w:rsid w:val="00350EA4"/>
    <w:rsid w:val="00351643"/>
    <w:rsid w:val="003517CA"/>
    <w:rsid w:val="003518D0"/>
    <w:rsid w:val="00351B98"/>
    <w:rsid w:val="00351E75"/>
    <w:rsid w:val="00352163"/>
    <w:rsid w:val="00352333"/>
    <w:rsid w:val="0035245F"/>
    <w:rsid w:val="00352793"/>
    <w:rsid w:val="003527C6"/>
    <w:rsid w:val="003527C8"/>
    <w:rsid w:val="00352AD0"/>
    <w:rsid w:val="00352B95"/>
    <w:rsid w:val="00352BBC"/>
    <w:rsid w:val="00352F60"/>
    <w:rsid w:val="00353358"/>
    <w:rsid w:val="0035365B"/>
    <w:rsid w:val="003537AB"/>
    <w:rsid w:val="003539CC"/>
    <w:rsid w:val="00353ACD"/>
    <w:rsid w:val="00354466"/>
    <w:rsid w:val="0035447E"/>
    <w:rsid w:val="00354D2C"/>
    <w:rsid w:val="0035501C"/>
    <w:rsid w:val="0035532C"/>
    <w:rsid w:val="003557AD"/>
    <w:rsid w:val="00355B66"/>
    <w:rsid w:val="00355B7F"/>
    <w:rsid w:val="00355CA4"/>
    <w:rsid w:val="003570F2"/>
    <w:rsid w:val="00357287"/>
    <w:rsid w:val="00357392"/>
    <w:rsid w:val="0035775F"/>
    <w:rsid w:val="00357A0A"/>
    <w:rsid w:val="00360220"/>
    <w:rsid w:val="00360266"/>
    <w:rsid w:val="0036026B"/>
    <w:rsid w:val="00360319"/>
    <w:rsid w:val="0036034B"/>
    <w:rsid w:val="00360377"/>
    <w:rsid w:val="003605A9"/>
    <w:rsid w:val="003605C4"/>
    <w:rsid w:val="0036067F"/>
    <w:rsid w:val="003606C5"/>
    <w:rsid w:val="00360992"/>
    <w:rsid w:val="00360994"/>
    <w:rsid w:val="003609D4"/>
    <w:rsid w:val="00360A3E"/>
    <w:rsid w:val="00360D1F"/>
    <w:rsid w:val="0036114B"/>
    <w:rsid w:val="003615CE"/>
    <w:rsid w:val="00361A8E"/>
    <w:rsid w:val="00361E65"/>
    <w:rsid w:val="00362361"/>
    <w:rsid w:val="00362975"/>
    <w:rsid w:val="003629BC"/>
    <w:rsid w:val="00362ADC"/>
    <w:rsid w:val="00362F1B"/>
    <w:rsid w:val="00362FA9"/>
    <w:rsid w:val="003635FD"/>
    <w:rsid w:val="00363887"/>
    <w:rsid w:val="0036397D"/>
    <w:rsid w:val="0036445D"/>
    <w:rsid w:val="0036449D"/>
    <w:rsid w:val="003645B5"/>
    <w:rsid w:val="003645D6"/>
    <w:rsid w:val="003649C9"/>
    <w:rsid w:val="00365001"/>
    <w:rsid w:val="00365051"/>
    <w:rsid w:val="0036510A"/>
    <w:rsid w:val="00365705"/>
    <w:rsid w:val="00365A85"/>
    <w:rsid w:val="00365A99"/>
    <w:rsid w:val="00365B07"/>
    <w:rsid w:val="0036610D"/>
    <w:rsid w:val="0036619A"/>
    <w:rsid w:val="003663F8"/>
    <w:rsid w:val="003668FC"/>
    <w:rsid w:val="00366F78"/>
    <w:rsid w:val="0036764F"/>
    <w:rsid w:val="00367713"/>
    <w:rsid w:val="00367EA8"/>
    <w:rsid w:val="0037080D"/>
    <w:rsid w:val="00370A81"/>
    <w:rsid w:val="003714E1"/>
    <w:rsid w:val="00371635"/>
    <w:rsid w:val="00371DFA"/>
    <w:rsid w:val="00371EB9"/>
    <w:rsid w:val="003724A7"/>
    <w:rsid w:val="0037282B"/>
    <w:rsid w:val="00372F57"/>
    <w:rsid w:val="00373293"/>
    <w:rsid w:val="00373750"/>
    <w:rsid w:val="00373A05"/>
    <w:rsid w:val="00373A37"/>
    <w:rsid w:val="003741B9"/>
    <w:rsid w:val="00374315"/>
    <w:rsid w:val="00374461"/>
    <w:rsid w:val="0037448A"/>
    <w:rsid w:val="003747DC"/>
    <w:rsid w:val="00374F0E"/>
    <w:rsid w:val="00375479"/>
    <w:rsid w:val="00375488"/>
    <w:rsid w:val="003756F2"/>
    <w:rsid w:val="00375763"/>
    <w:rsid w:val="003757C8"/>
    <w:rsid w:val="00376014"/>
    <w:rsid w:val="00376A95"/>
    <w:rsid w:val="00376B20"/>
    <w:rsid w:val="0037722B"/>
    <w:rsid w:val="00377359"/>
    <w:rsid w:val="00377429"/>
    <w:rsid w:val="0037748A"/>
    <w:rsid w:val="00377A60"/>
    <w:rsid w:val="00377E6C"/>
    <w:rsid w:val="003800EF"/>
    <w:rsid w:val="00380734"/>
    <w:rsid w:val="00380ACF"/>
    <w:rsid w:val="00380BA7"/>
    <w:rsid w:val="00380CBE"/>
    <w:rsid w:val="00381260"/>
    <w:rsid w:val="0038178A"/>
    <w:rsid w:val="003828C5"/>
    <w:rsid w:val="00382EF7"/>
    <w:rsid w:val="003830E1"/>
    <w:rsid w:val="0038398F"/>
    <w:rsid w:val="003839A6"/>
    <w:rsid w:val="003846BF"/>
    <w:rsid w:val="00384AE3"/>
    <w:rsid w:val="00384D96"/>
    <w:rsid w:val="00384EEF"/>
    <w:rsid w:val="00385105"/>
    <w:rsid w:val="00385259"/>
    <w:rsid w:val="00385749"/>
    <w:rsid w:val="00385D27"/>
    <w:rsid w:val="003863A8"/>
    <w:rsid w:val="0038640D"/>
    <w:rsid w:val="0038651D"/>
    <w:rsid w:val="003867BB"/>
    <w:rsid w:val="00386C3F"/>
    <w:rsid w:val="00386D3D"/>
    <w:rsid w:val="00386E34"/>
    <w:rsid w:val="00386EB0"/>
    <w:rsid w:val="00386EB1"/>
    <w:rsid w:val="003874C3"/>
    <w:rsid w:val="003875A6"/>
    <w:rsid w:val="00387A15"/>
    <w:rsid w:val="00387AC7"/>
    <w:rsid w:val="00387D64"/>
    <w:rsid w:val="00390D4A"/>
    <w:rsid w:val="00390FE2"/>
    <w:rsid w:val="00391088"/>
    <w:rsid w:val="003912DF"/>
    <w:rsid w:val="00391408"/>
    <w:rsid w:val="00391497"/>
    <w:rsid w:val="0039152C"/>
    <w:rsid w:val="0039164B"/>
    <w:rsid w:val="003919A9"/>
    <w:rsid w:val="00391A4A"/>
    <w:rsid w:val="00391F88"/>
    <w:rsid w:val="003926D7"/>
    <w:rsid w:val="0039283F"/>
    <w:rsid w:val="0039295B"/>
    <w:rsid w:val="00392D87"/>
    <w:rsid w:val="00392DE4"/>
    <w:rsid w:val="00393538"/>
    <w:rsid w:val="00393C6B"/>
    <w:rsid w:val="00393DD2"/>
    <w:rsid w:val="00393DE2"/>
    <w:rsid w:val="00393EEC"/>
    <w:rsid w:val="003945B9"/>
    <w:rsid w:val="003948A2"/>
    <w:rsid w:val="00394DDA"/>
    <w:rsid w:val="00395056"/>
    <w:rsid w:val="003953EF"/>
    <w:rsid w:val="0039546E"/>
    <w:rsid w:val="0039554B"/>
    <w:rsid w:val="00395A77"/>
    <w:rsid w:val="00395ACA"/>
    <w:rsid w:val="00396A5D"/>
    <w:rsid w:val="00396D04"/>
    <w:rsid w:val="003971FE"/>
    <w:rsid w:val="00397692"/>
    <w:rsid w:val="00397D54"/>
    <w:rsid w:val="00397D9D"/>
    <w:rsid w:val="003A0006"/>
    <w:rsid w:val="003A0136"/>
    <w:rsid w:val="003A022E"/>
    <w:rsid w:val="003A055E"/>
    <w:rsid w:val="003A0643"/>
    <w:rsid w:val="003A07C4"/>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B0B"/>
    <w:rsid w:val="003A6C76"/>
    <w:rsid w:val="003A6D15"/>
    <w:rsid w:val="003A7422"/>
    <w:rsid w:val="003A74C6"/>
    <w:rsid w:val="003A74DE"/>
    <w:rsid w:val="003A758F"/>
    <w:rsid w:val="003B0074"/>
    <w:rsid w:val="003B059D"/>
    <w:rsid w:val="003B05E2"/>
    <w:rsid w:val="003B09C6"/>
    <w:rsid w:val="003B0CC4"/>
    <w:rsid w:val="003B0EDA"/>
    <w:rsid w:val="003B1146"/>
    <w:rsid w:val="003B114F"/>
    <w:rsid w:val="003B1741"/>
    <w:rsid w:val="003B1B1C"/>
    <w:rsid w:val="003B1C97"/>
    <w:rsid w:val="003B1E1D"/>
    <w:rsid w:val="003B23AA"/>
    <w:rsid w:val="003B2502"/>
    <w:rsid w:val="003B25CD"/>
    <w:rsid w:val="003B2D10"/>
    <w:rsid w:val="003B2FCE"/>
    <w:rsid w:val="003B30F0"/>
    <w:rsid w:val="003B3358"/>
    <w:rsid w:val="003B3557"/>
    <w:rsid w:val="003B362F"/>
    <w:rsid w:val="003B36F7"/>
    <w:rsid w:val="003B37C6"/>
    <w:rsid w:val="003B3D7B"/>
    <w:rsid w:val="003B3DA1"/>
    <w:rsid w:val="003B471D"/>
    <w:rsid w:val="003B4FEA"/>
    <w:rsid w:val="003B5903"/>
    <w:rsid w:val="003B5B85"/>
    <w:rsid w:val="003B5E10"/>
    <w:rsid w:val="003B5EEB"/>
    <w:rsid w:val="003B5F3E"/>
    <w:rsid w:val="003B611B"/>
    <w:rsid w:val="003B6578"/>
    <w:rsid w:val="003B690A"/>
    <w:rsid w:val="003B6935"/>
    <w:rsid w:val="003B7306"/>
    <w:rsid w:val="003B77F3"/>
    <w:rsid w:val="003B79AA"/>
    <w:rsid w:val="003B7DA7"/>
    <w:rsid w:val="003B7F0A"/>
    <w:rsid w:val="003C020A"/>
    <w:rsid w:val="003C0471"/>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407"/>
    <w:rsid w:val="003C366B"/>
    <w:rsid w:val="003C39AC"/>
    <w:rsid w:val="003C39FC"/>
    <w:rsid w:val="003C3A05"/>
    <w:rsid w:val="003C3B17"/>
    <w:rsid w:val="003C3DE4"/>
    <w:rsid w:val="003C41E3"/>
    <w:rsid w:val="003C43C9"/>
    <w:rsid w:val="003C573F"/>
    <w:rsid w:val="003C5AD0"/>
    <w:rsid w:val="003C5DEE"/>
    <w:rsid w:val="003C6168"/>
    <w:rsid w:val="003C6282"/>
    <w:rsid w:val="003C6476"/>
    <w:rsid w:val="003C6680"/>
    <w:rsid w:val="003C6824"/>
    <w:rsid w:val="003C6860"/>
    <w:rsid w:val="003C69A5"/>
    <w:rsid w:val="003C7842"/>
    <w:rsid w:val="003C7D12"/>
    <w:rsid w:val="003D03C6"/>
    <w:rsid w:val="003D098B"/>
    <w:rsid w:val="003D140A"/>
    <w:rsid w:val="003D14D6"/>
    <w:rsid w:val="003D155D"/>
    <w:rsid w:val="003D191B"/>
    <w:rsid w:val="003D1A60"/>
    <w:rsid w:val="003D1EBB"/>
    <w:rsid w:val="003D2D8F"/>
    <w:rsid w:val="003D2F99"/>
    <w:rsid w:val="003D318B"/>
    <w:rsid w:val="003D3486"/>
    <w:rsid w:val="003D34C0"/>
    <w:rsid w:val="003D3C31"/>
    <w:rsid w:val="003D3EA1"/>
    <w:rsid w:val="003D472E"/>
    <w:rsid w:val="003D4AD9"/>
    <w:rsid w:val="003D57D5"/>
    <w:rsid w:val="003D5A97"/>
    <w:rsid w:val="003D5D4B"/>
    <w:rsid w:val="003D60AE"/>
    <w:rsid w:val="003D615E"/>
    <w:rsid w:val="003D61D4"/>
    <w:rsid w:val="003D6285"/>
    <w:rsid w:val="003D6433"/>
    <w:rsid w:val="003D645D"/>
    <w:rsid w:val="003D654E"/>
    <w:rsid w:val="003D67B6"/>
    <w:rsid w:val="003D6F6C"/>
    <w:rsid w:val="003D6F88"/>
    <w:rsid w:val="003D73B9"/>
    <w:rsid w:val="003D74DF"/>
    <w:rsid w:val="003D7520"/>
    <w:rsid w:val="003D7713"/>
    <w:rsid w:val="003D7AA1"/>
    <w:rsid w:val="003D7E0A"/>
    <w:rsid w:val="003D7F7A"/>
    <w:rsid w:val="003E0018"/>
    <w:rsid w:val="003E016E"/>
    <w:rsid w:val="003E0723"/>
    <w:rsid w:val="003E09D8"/>
    <w:rsid w:val="003E126F"/>
    <w:rsid w:val="003E131F"/>
    <w:rsid w:val="003E1805"/>
    <w:rsid w:val="003E1941"/>
    <w:rsid w:val="003E1CBD"/>
    <w:rsid w:val="003E1FD8"/>
    <w:rsid w:val="003E217E"/>
    <w:rsid w:val="003E219B"/>
    <w:rsid w:val="003E241F"/>
    <w:rsid w:val="003E2725"/>
    <w:rsid w:val="003E2F35"/>
    <w:rsid w:val="003E31AB"/>
    <w:rsid w:val="003E3453"/>
    <w:rsid w:val="003E3CEE"/>
    <w:rsid w:val="003E40E1"/>
    <w:rsid w:val="003E42EA"/>
    <w:rsid w:val="003E4D32"/>
    <w:rsid w:val="003E4D38"/>
    <w:rsid w:val="003E5176"/>
    <w:rsid w:val="003E5371"/>
    <w:rsid w:val="003E5489"/>
    <w:rsid w:val="003E57F4"/>
    <w:rsid w:val="003E588F"/>
    <w:rsid w:val="003E59C7"/>
    <w:rsid w:val="003E643A"/>
    <w:rsid w:val="003E6EBE"/>
    <w:rsid w:val="003E7197"/>
    <w:rsid w:val="003E7328"/>
    <w:rsid w:val="003E73DF"/>
    <w:rsid w:val="003E79BB"/>
    <w:rsid w:val="003E79DF"/>
    <w:rsid w:val="003E7A1F"/>
    <w:rsid w:val="003E7B80"/>
    <w:rsid w:val="003E7B8A"/>
    <w:rsid w:val="003F03D8"/>
    <w:rsid w:val="003F0598"/>
    <w:rsid w:val="003F05F7"/>
    <w:rsid w:val="003F078D"/>
    <w:rsid w:val="003F0869"/>
    <w:rsid w:val="003F089D"/>
    <w:rsid w:val="003F0B91"/>
    <w:rsid w:val="003F0EBF"/>
    <w:rsid w:val="003F18A2"/>
    <w:rsid w:val="003F1D1B"/>
    <w:rsid w:val="003F242C"/>
    <w:rsid w:val="003F262A"/>
    <w:rsid w:val="003F2799"/>
    <w:rsid w:val="003F29CF"/>
    <w:rsid w:val="003F29E5"/>
    <w:rsid w:val="003F3D7D"/>
    <w:rsid w:val="003F3DCF"/>
    <w:rsid w:val="003F42C9"/>
    <w:rsid w:val="003F59D6"/>
    <w:rsid w:val="003F5E1B"/>
    <w:rsid w:val="003F616D"/>
    <w:rsid w:val="003F619C"/>
    <w:rsid w:val="003F624B"/>
    <w:rsid w:val="003F63FC"/>
    <w:rsid w:val="003F6970"/>
    <w:rsid w:val="003F6DEE"/>
    <w:rsid w:val="003F6E78"/>
    <w:rsid w:val="003F6E8B"/>
    <w:rsid w:val="003F6FD4"/>
    <w:rsid w:val="003F76C2"/>
    <w:rsid w:val="003F77B4"/>
    <w:rsid w:val="003F78CF"/>
    <w:rsid w:val="003F7A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70C"/>
    <w:rsid w:val="00403721"/>
    <w:rsid w:val="00403B72"/>
    <w:rsid w:val="00403F3A"/>
    <w:rsid w:val="004042EF"/>
    <w:rsid w:val="004042F7"/>
    <w:rsid w:val="0040459F"/>
    <w:rsid w:val="0040487A"/>
    <w:rsid w:val="00404A30"/>
    <w:rsid w:val="00404F65"/>
    <w:rsid w:val="004051FB"/>
    <w:rsid w:val="00405A40"/>
    <w:rsid w:val="00405AEC"/>
    <w:rsid w:val="00405CB0"/>
    <w:rsid w:val="00405F45"/>
    <w:rsid w:val="00406005"/>
    <w:rsid w:val="0040612F"/>
    <w:rsid w:val="004062AE"/>
    <w:rsid w:val="004063DE"/>
    <w:rsid w:val="004063E0"/>
    <w:rsid w:val="0040644B"/>
    <w:rsid w:val="004066FF"/>
    <w:rsid w:val="00406AB6"/>
    <w:rsid w:val="00406D5B"/>
    <w:rsid w:val="00407FD9"/>
    <w:rsid w:val="004105C9"/>
    <w:rsid w:val="004106EF"/>
    <w:rsid w:val="00410899"/>
    <w:rsid w:val="00410A5C"/>
    <w:rsid w:val="00410B74"/>
    <w:rsid w:val="004112B7"/>
    <w:rsid w:val="00411581"/>
    <w:rsid w:val="004118B6"/>
    <w:rsid w:val="00411DEC"/>
    <w:rsid w:val="00411F36"/>
    <w:rsid w:val="004123A5"/>
    <w:rsid w:val="00412CC6"/>
    <w:rsid w:val="00412EEF"/>
    <w:rsid w:val="0041309F"/>
    <w:rsid w:val="00413242"/>
    <w:rsid w:val="00413709"/>
    <w:rsid w:val="0041373E"/>
    <w:rsid w:val="00413A09"/>
    <w:rsid w:val="00413C1A"/>
    <w:rsid w:val="00413F91"/>
    <w:rsid w:val="00414B03"/>
    <w:rsid w:val="00414B5F"/>
    <w:rsid w:val="00414EA6"/>
    <w:rsid w:val="00414F89"/>
    <w:rsid w:val="00414FBF"/>
    <w:rsid w:val="00415177"/>
    <w:rsid w:val="004151DA"/>
    <w:rsid w:val="0041526C"/>
    <w:rsid w:val="004158BE"/>
    <w:rsid w:val="00415C69"/>
    <w:rsid w:val="004162D2"/>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A80"/>
    <w:rsid w:val="00421BE7"/>
    <w:rsid w:val="00421E59"/>
    <w:rsid w:val="00421F78"/>
    <w:rsid w:val="00421FB3"/>
    <w:rsid w:val="00421FDA"/>
    <w:rsid w:val="00421FF9"/>
    <w:rsid w:val="004225E9"/>
    <w:rsid w:val="00422611"/>
    <w:rsid w:val="00422F72"/>
    <w:rsid w:val="00422FE9"/>
    <w:rsid w:val="0042305F"/>
    <w:rsid w:val="00423348"/>
    <w:rsid w:val="00423399"/>
    <w:rsid w:val="00423BE8"/>
    <w:rsid w:val="00423D6A"/>
    <w:rsid w:val="004249E6"/>
    <w:rsid w:val="00424C9A"/>
    <w:rsid w:val="00424D3F"/>
    <w:rsid w:val="00425214"/>
    <w:rsid w:val="00425356"/>
    <w:rsid w:val="00425431"/>
    <w:rsid w:val="0042547E"/>
    <w:rsid w:val="004254FF"/>
    <w:rsid w:val="00425761"/>
    <w:rsid w:val="004257D6"/>
    <w:rsid w:val="00425A14"/>
    <w:rsid w:val="00425A30"/>
    <w:rsid w:val="00426170"/>
    <w:rsid w:val="004262A3"/>
    <w:rsid w:val="0042643D"/>
    <w:rsid w:val="0042659E"/>
    <w:rsid w:val="004265A6"/>
    <w:rsid w:val="00426AAD"/>
    <w:rsid w:val="00426B62"/>
    <w:rsid w:val="00427202"/>
    <w:rsid w:val="004274E8"/>
    <w:rsid w:val="00427917"/>
    <w:rsid w:val="004279BB"/>
    <w:rsid w:val="00427CD3"/>
    <w:rsid w:val="00427DFB"/>
    <w:rsid w:val="00430454"/>
    <w:rsid w:val="00430506"/>
    <w:rsid w:val="00430700"/>
    <w:rsid w:val="00431198"/>
    <w:rsid w:val="0043126A"/>
    <w:rsid w:val="00431718"/>
    <w:rsid w:val="004317DC"/>
    <w:rsid w:val="00431927"/>
    <w:rsid w:val="00431A13"/>
    <w:rsid w:val="00431B0C"/>
    <w:rsid w:val="00431D1E"/>
    <w:rsid w:val="004321CA"/>
    <w:rsid w:val="004321EF"/>
    <w:rsid w:val="004322BE"/>
    <w:rsid w:val="00432508"/>
    <w:rsid w:val="0043253F"/>
    <w:rsid w:val="0043286E"/>
    <w:rsid w:val="004329CD"/>
    <w:rsid w:val="00432AFA"/>
    <w:rsid w:val="00433216"/>
    <w:rsid w:val="00433256"/>
    <w:rsid w:val="004332BD"/>
    <w:rsid w:val="00433BF0"/>
    <w:rsid w:val="004346DB"/>
    <w:rsid w:val="004349E5"/>
    <w:rsid w:val="00434F71"/>
    <w:rsid w:val="00435107"/>
    <w:rsid w:val="004356E6"/>
    <w:rsid w:val="00435824"/>
    <w:rsid w:val="00435C00"/>
    <w:rsid w:val="00436382"/>
    <w:rsid w:val="00436637"/>
    <w:rsid w:val="0043665F"/>
    <w:rsid w:val="004366A6"/>
    <w:rsid w:val="00436A7B"/>
    <w:rsid w:val="00437742"/>
    <w:rsid w:val="004378DC"/>
    <w:rsid w:val="0043797E"/>
    <w:rsid w:val="00437DB6"/>
    <w:rsid w:val="00437F0A"/>
    <w:rsid w:val="004403A6"/>
    <w:rsid w:val="004405A5"/>
    <w:rsid w:val="004406E4"/>
    <w:rsid w:val="00440DA5"/>
    <w:rsid w:val="00440F23"/>
    <w:rsid w:val="00440FFE"/>
    <w:rsid w:val="004411A0"/>
    <w:rsid w:val="004414F7"/>
    <w:rsid w:val="00441D8B"/>
    <w:rsid w:val="00441DAA"/>
    <w:rsid w:val="004422DB"/>
    <w:rsid w:val="00442482"/>
    <w:rsid w:val="00442731"/>
    <w:rsid w:val="00442735"/>
    <w:rsid w:val="00442B33"/>
    <w:rsid w:val="00442BB3"/>
    <w:rsid w:val="00442E5D"/>
    <w:rsid w:val="00442F7E"/>
    <w:rsid w:val="004434F2"/>
    <w:rsid w:val="00443882"/>
    <w:rsid w:val="0044399C"/>
    <w:rsid w:val="00443C22"/>
    <w:rsid w:val="00444537"/>
    <w:rsid w:val="004445DA"/>
    <w:rsid w:val="00444868"/>
    <w:rsid w:val="00444EF7"/>
    <w:rsid w:val="00444FF6"/>
    <w:rsid w:val="00445415"/>
    <w:rsid w:val="00445535"/>
    <w:rsid w:val="00445592"/>
    <w:rsid w:val="00445766"/>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54E"/>
    <w:rsid w:val="00453727"/>
    <w:rsid w:val="0045397F"/>
    <w:rsid w:val="00453CDE"/>
    <w:rsid w:val="00454026"/>
    <w:rsid w:val="00454271"/>
    <w:rsid w:val="004542A4"/>
    <w:rsid w:val="00454414"/>
    <w:rsid w:val="004544CE"/>
    <w:rsid w:val="004544E5"/>
    <w:rsid w:val="00454727"/>
    <w:rsid w:val="004547C3"/>
    <w:rsid w:val="00454944"/>
    <w:rsid w:val="00454C36"/>
    <w:rsid w:val="00454C8A"/>
    <w:rsid w:val="00454F6E"/>
    <w:rsid w:val="004552B2"/>
    <w:rsid w:val="0045540B"/>
    <w:rsid w:val="004554E9"/>
    <w:rsid w:val="00455674"/>
    <w:rsid w:val="00455809"/>
    <w:rsid w:val="00455C81"/>
    <w:rsid w:val="00455D12"/>
    <w:rsid w:val="0045670A"/>
    <w:rsid w:val="00456B44"/>
    <w:rsid w:val="00456C82"/>
    <w:rsid w:val="00456E42"/>
    <w:rsid w:val="004570BA"/>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306E"/>
    <w:rsid w:val="0046339F"/>
    <w:rsid w:val="00463592"/>
    <w:rsid w:val="004635DB"/>
    <w:rsid w:val="00463786"/>
    <w:rsid w:val="00463971"/>
    <w:rsid w:val="00463A56"/>
    <w:rsid w:val="00463E65"/>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8DD"/>
    <w:rsid w:val="00466E5D"/>
    <w:rsid w:val="00466E7C"/>
    <w:rsid w:val="00466F85"/>
    <w:rsid w:val="00467016"/>
    <w:rsid w:val="00467464"/>
    <w:rsid w:val="00467A82"/>
    <w:rsid w:val="00467BFD"/>
    <w:rsid w:val="00467C5A"/>
    <w:rsid w:val="00467FB2"/>
    <w:rsid w:val="00470099"/>
    <w:rsid w:val="0047087A"/>
    <w:rsid w:val="004708F4"/>
    <w:rsid w:val="00470B95"/>
    <w:rsid w:val="00470CED"/>
    <w:rsid w:val="00470D57"/>
    <w:rsid w:val="00470EA3"/>
    <w:rsid w:val="00470F5F"/>
    <w:rsid w:val="00471033"/>
    <w:rsid w:val="00471042"/>
    <w:rsid w:val="004713BA"/>
    <w:rsid w:val="004718D3"/>
    <w:rsid w:val="0047193E"/>
    <w:rsid w:val="00471B81"/>
    <w:rsid w:val="00471D9B"/>
    <w:rsid w:val="00472040"/>
    <w:rsid w:val="00472706"/>
    <w:rsid w:val="004728CB"/>
    <w:rsid w:val="00472D9C"/>
    <w:rsid w:val="004734C2"/>
    <w:rsid w:val="004738DF"/>
    <w:rsid w:val="00473962"/>
    <w:rsid w:val="00474012"/>
    <w:rsid w:val="004741C7"/>
    <w:rsid w:val="00474200"/>
    <w:rsid w:val="00474558"/>
    <w:rsid w:val="0047494B"/>
    <w:rsid w:val="00474B42"/>
    <w:rsid w:val="00474F3B"/>
    <w:rsid w:val="004751F1"/>
    <w:rsid w:val="004751FC"/>
    <w:rsid w:val="004756C0"/>
    <w:rsid w:val="00475E66"/>
    <w:rsid w:val="00475EDE"/>
    <w:rsid w:val="004761E0"/>
    <w:rsid w:val="00476BDF"/>
    <w:rsid w:val="00476D40"/>
    <w:rsid w:val="00476E69"/>
    <w:rsid w:val="00476FCA"/>
    <w:rsid w:val="004776AF"/>
    <w:rsid w:val="004777D8"/>
    <w:rsid w:val="00477AA2"/>
    <w:rsid w:val="00477C10"/>
    <w:rsid w:val="00477E4D"/>
    <w:rsid w:val="004802D9"/>
    <w:rsid w:val="004809B9"/>
    <w:rsid w:val="00480B5C"/>
    <w:rsid w:val="00480E16"/>
    <w:rsid w:val="00480EC2"/>
    <w:rsid w:val="0048168B"/>
    <w:rsid w:val="004817F1"/>
    <w:rsid w:val="004818A4"/>
    <w:rsid w:val="00481FDB"/>
    <w:rsid w:val="00482253"/>
    <w:rsid w:val="00482303"/>
    <w:rsid w:val="004823D7"/>
    <w:rsid w:val="00482850"/>
    <w:rsid w:val="00482EF8"/>
    <w:rsid w:val="004830F7"/>
    <w:rsid w:val="00483314"/>
    <w:rsid w:val="00484017"/>
    <w:rsid w:val="004843B9"/>
    <w:rsid w:val="004844D4"/>
    <w:rsid w:val="00484A67"/>
    <w:rsid w:val="00484D5F"/>
    <w:rsid w:val="00484F9F"/>
    <w:rsid w:val="0048544E"/>
    <w:rsid w:val="0048549D"/>
    <w:rsid w:val="004856AD"/>
    <w:rsid w:val="0048588B"/>
    <w:rsid w:val="00485CD2"/>
    <w:rsid w:val="00485FA0"/>
    <w:rsid w:val="00486056"/>
    <w:rsid w:val="0048606A"/>
    <w:rsid w:val="0048631E"/>
    <w:rsid w:val="0048636B"/>
    <w:rsid w:val="0048651F"/>
    <w:rsid w:val="00486C07"/>
    <w:rsid w:val="004870B1"/>
    <w:rsid w:val="00487109"/>
    <w:rsid w:val="00487132"/>
    <w:rsid w:val="004876DE"/>
    <w:rsid w:val="004878A6"/>
    <w:rsid w:val="00490364"/>
    <w:rsid w:val="004903EF"/>
    <w:rsid w:val="004907D0"/>
    <w:rsid w:val="00490884"/>
    <w:rsid w:val="00491028"/>
    <w:rsid w:val="004915B7"/>
    <w:rsid w:val="00491723"/>
    <w:rsid w:val="00491DAB"/>
    <w:rsid w:val="00492516"/>
    <w:rsid w:val="00492C6C"/>
    <w:rsid w:val="00492D25"/>
    <w:rsid w:val="00493427"/>
    <w:rsid w:val="00493ACC"/>
    <w:rsid w:val="00493AEE"/>
    <w:rsid w:val="00493D41"/>
    <w:rsid w:val="00494050"/>
    <w:rsid w:val="00494510"/>
    <w:rsid w:val="004945D3"/>
    <w:rsid w:val="004945D6"/>
    <w:rsid w:val="00494704"/>
    <w:rsid w:val="00494DDF"/>
    <w:rsid w:val="00495209"/>
    <w:rsid w:val="004953DC"/>
    <w:rsid w:val="00495DD4"/>
    <w:rsid w:val="004964C3"/>
    <w:rsid w:val="004966BD"/>
    <w:rsid w:val="00496793"/>
    <w:rsid w:val="00496A5E"/>
    <w:rsid w:val="00496ACD"/>
    <w:rsid w:val="00496DBB"/>
    <w:rsid w:val="004970B5"/>
    <w:rsid w:val="004974D7"/>
    <w:rsid w:val="00497658"/>
    <w:rsid w:val="004979C5"/>
    <w:rsid w:val="004979FC"/>
    <w:rsid w:val="00497EC0"/>
    <w:rsid w:val="00497F12"/>
    <w:rsid w:val="00497F78"/>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09D"/>
    <w:rsid w:val="004A3471"/>
    <w:rsid w:val="004A3586"/>
    <w:rsid w:val="004A3A1F"/>
    <w:rsid w:val="004A3B02"/>
    <w:rsid w:val="004A3B38"/>
    <w:rsid w:val="004A3C2F"/>
    <w:rsid w:val="004A3EC3"/>
    <w:rsid w:val="004A3FAE"/>
    <w:rsid w:val="004A3FCD"/>
    <w:rsid w:val="004A4203"/>
    <w:rsid w:val="004A4379"/>
    <w:rsid w:val="004A470A"/>
    <w:rsid w:val="004A4BD0"/>
    <w:rsid w:val="004A4D29"/>
    <w:rsid w:val="004A4F26"/>
    <w:rsid w:val="004A5294"/>
    <w:rsid w:val="004A54B3"/>
    <w:rsid w:val="004A5584"/>
    <w:rsid w:val="004A5734"/>
    <w:rsid w:val="004A5BCA"/>
    <w:rsid w:val="004A5DD0"/>
    <w:rsid w:val="004A5F7E"/>
    <w:rsid w:val="004A6541"/>
    <w:rsid w:val="004A6679"/>
    <w:rsid w:val="004A67CD"/>
    <w:rsid w:val="004A6DD5"/>
    <w:rsid w:val="004A7007"/>
    <w:rsid w:val="004A742D"/>
    <w:rsid w:val="004B0071"/>
    <w:rsid w:val="004B03D3"/>
    <w:rsid w:val="004B0925"/>
    <w:rsid w:val="004B10B4"/>
    <w:rsid w:val="004B11AF"/>
    <w:rsid w:val="004B2303"/>
    <w:rsid w:val="004B2658"/>
    <w:rsid w:val="004B280E"/>
    <w:rsid w:val="004B28EA"/>
    <w:rsid w:val="004B2CD1"/>
    <w:rsid w:val="004B2D1F"/>
    <w:rsid w:val="004B3137"/>
    <w:rsid w:val="004B3310"/>
    <w:rsid w:val="004B34BD"/>
    <w:rsid w:val="004B37C9"/>
    <w:rsid w:val="004B3874"/>
    <w:rsid w:val="004B3ADE"/>
    <w:rsid w:val="004B3CD5"/>
    <w:rsid w:val="004B3D34"/>
    <w:rsid w:val="004B45F3"/>
    <w:rsid w:val="004B466D"/>
    <w:rsid w:val="004B4785"/>
    <w:rsid w:val="004B4907"/>
    <w:rsid w:val="004B52FA"/>
    <w:rsid w:val="004B5CE0"/>
    <w:rsid w:val="004B5CFC"/>
    <w:rsid w:val="004B5FD8"/>
    <w:rsid w:val="004B6328"/>
    <w:rsid w:val="004B6930"/>
    <w:rsid w:val="004B6947"/>
    <w:rsid w:val="004B6A00"/>
    <w:rsid w:val="004B6A7B"/>
    <w:rsid w:val="004B6E80"/>
    <w:rsid w:val="004B6ED0"/>
    <w:rsid w:val="004B6FEE"/>
    <w:rsid w:val="004B7505"/>
    <w:rsid w:val="004B75BB"/>
    <w:rsid w:val="004B7711"/>
    <w:rsid w:val="004B7FF8"/>
    <w:rsid w:val="004C027B"/>
    <w:rsid w:val="004C0552"/>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17F"/>
    <w:rsid w:val="004D0396"/>
    <w:rsid w:val="004D04E0"/>
    <w:rsid w:val="004D082C"/>
    <w:rsid w:val="004D08CC"/>
    <w:rsid w:val="004D08FC"/>
    <w:rsid w:val="004D090B"/>
    <w:rsid w:val="004D09D8"/>
    <w:rsid w:val="004D0AA6"/>
    <w:rsid w:val="004D0E67"/>
    <w:rsid w:val="004D0F50"/>
    <w:rsid w:val="004D1064"/>
    <w:rsid w:val="004D1172"/>
    <w:rsid w:val="004D1386"/>
    <w:rsid w:val="004D138E"/>
    <w:rsid w:val="004D1833"/>
    <w:rsid w:val="004D1A6D"/>
    <w:rsid w:val="004D1F3B"/>
    <w:rsid w:val="004D1F62"/>
    <w:rsid w:val="004D285C"/>
    <w:rsid w:val="004D2A7E"/>
    <w:rsid w:val="004D2E27"/>
    <w:rsid w:val="004D31E5"/>
    <w:rsid w:val="004D3C27"/>
    <w:rsid w:val="004D3FCB"/>
    <w:rsid w:val="004D4065"/>
    <w:rsid w:val="004D47FA"/>
    <w:rsid w:val="004D4FAF"/>
    <w:rsid w:val="004D5D61"/>
    <w:rsid w:val="004D619B"/>
    <w:rsid w:val="004D62F5"/>
    <w:rsid w:val="004D63C4"/>
    <w:rsid w:val="004D65C7"/>
    <w:rsid w:val="004D673B"/>
    <w:rsid w:val="004D6907"/>
    <w:rsid w:val="004D6B7B"/>
    <w:rsid w:val="004D6CCD"/>
    <w:rsid w:val="004D72D3"/>
    <w:rsid w:val="004D7B14"/>
    <w:rsid w:val="004D7D5F"/>
    <w:rsid w:val="004D7FB9"/>
    <w:rsid w:val="004E02FD"/>
    <w:rsid w:val="004E0538"/>
    <w:rsid w:val="004E0607"/>
    <w:rsid w:val="004E0719"/>
    <w:rsid w:val="004E0A68"/>
    <w:rsid w:val="004E0CF4"/>
    <w:rsid w:val="004E1372"/>
    <w:rsid w:val="004E15E1"/>
    <w:rsid w:val="004E1F70"/>
    <w:rsid w:val="004E2429"/>
    <w:rsid w:val="004E24B7"/>
    <w:rsid w:val="004E25DA"/>
    <w:rsid w:val="004E26F5"/>
    <w:rsid w:val="004E335A"/>
    <w:rsid w:val="004E3849"/>
    <w:rsid w:val="004E404A"/>
    <w:rsid w:val="004E473C"/>
    <w:rsid w:val="004E47F8"/>
    <w:rsid w:val="004E48B9"/>
    <w:rsid w:val="004E49C9"/>
    <w:rsid w:val="004E4A2F"/>
    <w:rsid w:val="004E4CC6"/>
    <w:rsid w:val="004E4CCB"/>
    <w:rsid w:val="004E509C"/>
    <w:rsid w:val="004E509F"/>
    <w:rsid w:val="004E5435"/>
    <w:rsid w:val="004E5DF2"/>
    <w:rsid w:val="004E649C"/>
    <w:rsid w:val="004E65FB"/>
    <w:rsid w:val="004E6638"/>
    <w:rsid w:val="004E684F"/>
    <w:rsid w:val="004E68B7"/>
    <w:rsid w:val="004E6B33"/>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3B18"/>
    <w:rsid w:val="004F3B72"/>
    <w:rsid w:val="004F3F91"/>
    <w:rsid w:val="004F4443"/>
    <w:rsid w:val="004F454D"/>
    <w:rsid w:val="004F495E"/>
    <w:rsid w:val="004F4F79"/>
    <w:rsid w:val="004F4F9D"/>
    <w:rsid w:val="004F531B"/>
    <w:rsid w:val="004F53FB"/>
    <w:rsid w:val="004F5844"/>
    <w:rsid w:val="004F6003"/>
    <w:rsid w:val="004F6048"/>
    <w:rsid w:val="004F6528"/>
    <w:rsid w:val="004F6855"/>
    <w:rsid w:val="004F68CB"/>
    <w:rsid w:val="004F6AB6"/>
    <w:rsid w:val="004F6B1C"/>
    <w:rsid w:val="004F6B30"/>
    <w:rsid w:val="004F6D82"/>
    <w:rsid w:val="004F6F7F"/>
    <w:rsid w:val="004F706A"/>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39E"/>
    <w:rsid w:val="0050374A"/>
    <w:rsid w:val="005037C6"/>
    <w:rsid w:val="00503ADC"/>
    <w:rsid w:val="00503DF4"/>
    <w:rsid w:val="005042BD"/>
    <w:rsid w:val="005044FF"/>
    <w:rsid w:val="005045F0"/>
    <w:rsid w:val="005049CA"/>
    <w:rsid w:val="00504A94"/>
    <w:rsid w:val="00504AD6"/>
    <w:rsid w:val="00504DEB"/>
    <w:rsid w:val="00505936"/>
    <w:rsid w:val="00506018"/>
    <w:rsid w:val="0050636C"/>
    <w:rsid w:val="005063D9"/>
    <w:rsid w:val="005063E8"/>
    <w:rsid w:val="005067F7"/>
    <w:rsid w:val="00506853"/>
    <w:rsid w:val="00506A1C"/>
    <w:rsid w:val="00506BAF"/>
    <w:rsid w:val="00506FBE"/>
    <w:rsid w:val="005070D4"/>
    <w:rsid w:val="005077C1"/>
    <w:rsid w:val="005078C3"/>
    <w:rsid w:val="005078E8"/>
    <w:rsid w:val="00507C87"/>
    <w:rsid w:val="005109FE"/>
    <w:rsid w:val="00510AD1"/>
    <w:rsid w:val="00510D01"/>
    <w:rsid w:val="00510E78"/>
    <w:rsid w:val="00511228"/>
    <w:rsid w:val="0051135F"/>
    <w:rsid w:val="005115C1"/>
    <w:rsid w:val="005117B7"/>
    <w:rsid w:val="0051184B"/>
    <w:rsid w:val="0051192C"/>
    <w:rsid w:val="005119F8"/>
    <w:rsid w:val="005125FB"/>
    <w:rsid w:val="00512ABD"/>
    <w:rsid w:val="00512B2C"/>
    <w:rsid w:val="00512B68"/>
    <w:rsid w:val="00513071"/>
    <w:rsid w:val="00513406"/>
    <w:rsid w:val="0051347A"/>
    <w:rsid w:val="00513B8D"/>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20793"/>
    <w:rsid w:val="005209E5"/>
    <w:rsid w:val="00520A74"/>
    <w:rsid w:val="00520BCD"/>
    <w:rsid w:val="00520E82"/>
    <w:rsid w:val="00520ECC"/>
    <w:rsid w:val="005218DE"/>
    <w:rsid w:val="005227DE"/>
    <w:rsid w:val="005230FA"/>
    <w:rsid w:val="0052394B"/>
    <w:rsid w:val="00523A86"/>
    <w:rsid w:val="00523C46"/>
    <w:rsid w:val="00523D7F"/>
    <w:rsid w:val="00523D98"/>
    <w:rsid w:val="00523DD5"/>
    <w:rsid w:val="00523E57"/>
    <w:rsid w:val="00523F23"/>
    <w:rsid w:val="00524073"/>
    <w:rsid w:val="0052484C"/>
    <w:rsid w:val="00524CD7"/>
    <w:rsid w:val="00524D97"/>
    <w:rsid w:val="00525249"/>
    <w:rsid w:val="0052549D"/>
    <w:rsid w:val="005255A3"/>
    <w:rsid w:val="00525978"/>
    <w:rsid w:val="00525D43"/>
    <w:rsid w:val="00525F63"/>
    <w:rsid w:val="005261C9"/>
    <w:rsid w:val="005268BD"/>
    <w:rsid w:val="00526BAB"/>
    <w:rsid w:val="00526FE4"/>
    <w:rsid w:val="0052701D"/>
    <w:rsid w:val="005276E5"/>
    <w:rsid w:val="00527E39"/>
    <w:rsid w:val="00530522"/>
    <w:rsid w:val="005309AD"/>
    <w:rsid w:val="00531798"/>
    <w:rsid w:val="005318AB"/>
    <w:rsid w:val="00531AC5"/>
    <w:rsid w:val="00532059"/>
    <w:rsid w:val="0053225A"/>
    <w:rsid w:val="005323EC"/>
    <w:rsid w:val="005324F5"/>
    <w:rsid w:val="00532A99"/>
    <w:rsid w:val="00533080"/>
    <w:rsid w:val="005331CB"/>
    <w:rsid w:val="0053343B"/>
    <w:rsid w:val="0053357C"/>
    <w:rsid w:val="005335CB"/>
    <w:rsid w:val="00533692"/>
    <w:rsid w:val="00533987"/>
    <w:rsid w:val="005339DE"/>
    <w:rsid w:val="00533C2E"/>
    <w:rsid w:val="00533CFF"/>
    <w:rsid w:val="00533EDA"/>
    <w:rsid w:val="00533EEC"/>
    <w:rsid w:val="00534124"/>
    <w:rsid w:val="00534205"/>
    <w:rsid w:val="00534975"/>
    <w:rsid w:val="00534DA2"/>
    <w:rsid w:val="0053511E"/>
    <w:rsid w:val="00535C02"/>
    <w:rsid w:val="00535F5C"/>
    <w:rsid w:val="00536291"/>
    <w:rsid w:val="005363F5"/>
    <w:rsid w:val="00536514"/>
    <w:rsid w:val="0053651F"/>
    <w:rsid w:val="005365E0"/>
    <w:rsid w:val="00536A4E"/>
    <w:rsid w:val="00536A85"/>
    <w:rsid w:val="00536DAC"/>
    <w:rsid w:val="00537135"/>
    <w:rsid w:val="0053726B"/>
    <w:rsid w:val="005377AC"/>
    <w:rsid w:val="00537DFE"/>
    <w:rsid w:val="00540092"/>
    <w:rsid w:val="00540ECE"/>
    <w:rsid w:val="00540EF7"/>
    <w:rsid w:val="00541619"/>
    <w:rsid w:val="00541C66"/>
    <w:rsid w:val="00542790"/>
    <w:rsid w:val="00542C29"/>
    <w:rsid w:val="00542E4C"/>
    <w:rsid w:val="00543732"/>
    <w:rsid w:val="0054396A"/>
    <w:rsid w:val="00543E46"/>
    <w:rsid w:val="005441D1"/>
    <w:rsid w:val="00544230"/>
    <w:rsid w:val="0054469B"/>
    <w:rsid w:val="005446C1"/>
    <w:rsid w:val="005448E4"/>
    <w:rsid w:val="005450C9"/>
    <w:rsid w:val="005455E1"/>
    <w:rsid w:val="00545863"/>
    <w:rsid w:val="0054588E"/>
    <w:rsid w:val="00545B69"/>
    <w:rsid w:val="00545F94"/>
    <w:rsid w:val="00546210"/>
    <w:rsid w:val="0054626F"/>
    <w:rsid w:val="00546272"/>
    <w:rsid w:val="00546687"/>
    <w:rsid w:val="00546911"/>
    <w:rsid w:val="00546CED"/>
    <w:rsid w:val="00547486"/>
    <w:rsid w:val="005478A9"/>
    <w:rsid w:val="005479C2"/>
    <w:rsid w:val="00547F9B"/>
    <w:rsid w:val="00550073"/>
    <w:rsid w:val="00550140"/>
    <w:rsid w:val="005503D4"/>
    <w:rsid w:val="0055043E"/>
    <w:rsid w:val="0055085B"/>
    <w:rsid w:val="00550A37"/>
    <w:rsid w:val="00550DC1"/>
    <w:rsid w:val="00551511"/>
    <w:rsid w:val="0055186A"/>
    <w:rsid w:val="00551A09"/>
    <w:rsid w:val="00551AAE"/>
    <w:rsid w:val="00551D6D"/>
    <w:rsid w:val="00551EC9"/>
    <w:rsid w:val="00551ED5"/>
    <w:rsid w:val="00552168"/>
    <w:rsid w:val="0055266D"/>
    <w:rsid w:val="00552CCB"/>
    <w:rsid w:val="00552F7A"/>
    <w:rsid w:val="00553052"/>
    <w:rsid w:val="005531EF"/>
    <w:rsid w:val="00553217"/>
    <w:rsid w:val="0055323C"/>
    <w:rsid w:val="00553365"/>
    <w:rsid w:val="005534F9"/>
    <w:rsid w:val="00553513"/>
    <w:rsid w:val="005538A0"/>
    <w:rsid w:val="00553C56"/>
    <w:rsid w:val="00553C6F"/>
    <w:rsid w:val="00553D51"/>
    <w:rsid w:val="00553ECA"/>
    <w:rsid w:val="00554A3E"/>
    <w:rsid w:val="00554C1E"/>
    <w:rsid w:val="00554FDB"/>
    <w:rsid w:val="0055519C"/>
    <w:rsid w:val="00555297"/>
    <w:rsid w:val="00555562"/>
    <w:rsid w:val="00555766"/>
    <w:rsid w:val="005557DA"/>
    <w:rsid w:val="005558EB"/>
    <w:rsid w:val="005559B6"/>
    <w:rsid w:val="00555CBB"/>
    <w:rsid w:val="00555E88"/>
    <w:rsid w:val="00555FF7"/>
    <w:rsid w:val="00556390"/>
    <w:rsid w:val="0055641C"/>
    <w:rsid w:val="00556770"/>
    <w:rsid w:val="00556D6C"/>
    <w:rsid w:val="00556E87"/>
    <w:rsid w:val="00556EF4"/>
    <w:rsid w:val="005574B5"/>
    <w:rsid w:val="00557EB6"/>
    <w:rsid w:val="00560178"/>
    <w:rsid w:val="00560720"/>
    <w:rsid w:val="005607F9"/>
    <w:rsid w:val="00560ACE"/>
    <w:rsid w:val="00560D1E"/>
    <w:rsid w:val="00561351"/>
    <w:rsid w:val="0056171F"/>
    <w:rsid w:val="0056188C"/>
    <w:rsid w:val="00561933"/>
    <w:rsid w:val="0056194D"/>
    <w:rsid w:val="00561A70"/>
    <w:rsid w:val="00561AC3"/>
    <w:rsid w:val="00562104"/>
    <w:rsid w:val="005623C9"/>
    <w:rsid w:val="005625DD"/>
    <w:rsid w:val="00562E65"/>
    <w:rsid w:val="00563792"/>
    <w:rsid w:val="00563866"/>
    <w:rsid w:val="00563BBA"/>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64"/>
    <w:rsid w:val="00567D8C"/>
    <w:rsid w:val="00567DF8"/>
    <w:rsid w:val="00567DF9"/>
    <w:rsid w:val="00567ED9"/>
    <w:rsid w:val="005702C6"/>
    <w:rsid w:val="00570C54"/>
    <w:rsid w:val="00570DF4"/>
    <w:rsid w:val="005712DE"/>
    <w:rsid w:val="005717DB"/>
    <w:rsid w:val="00571C37"/>
    <w:rsid w:val="00571F3E"/>
    <w:rsid w:val="005722CA"/>
    <w:rsid w:val="00572584"/>
    <w:rsid w:val="005729DF"/>
    <w:rsid w:val="0057342D"/>
    <w:rsid w:val="005737B0"/>
    <w:rsid w:val="005738D8"/>
    <w:rsid w:val="00574430"/>
    <w:rsid w:val="005744F7"/>
    <w:rsid w:val="005745FD"/>
    <w:rsid w:val="00574A17"/>
    <w:rsid w:val="00574BD2"/>
    <w:rsid w:val="00574D82"/>
    <w:rsid w:val="00574F84"/>
    <w:rsid w:val="0057507A"/>
    <w:rsid w:val="00575ED5"/>
    <w:rsid w:val="005760C5"/>
    <w:rsid w:val="005760D2"/>
    <w:rsid w:val="0057619E"/>
    <w:rsid w:val="0057650B"/>
    <w:rsid w:val="00576608"/>
    <w:rsid w:val="0057679D"/>
    <w:rsid w:val="005767AA"/>
    <w:rsid w:val="0057697C"/>
    <w:rsid w:val="00576D7A"/>
    <w:rsid w:val="0057719A"/>
    <w:rsid w:val="005771CE"/>
    <w:rsid w:val="00577367"/>
    <w:rsid w:val="00577481"/>
    <w:rsid w:val="005774A9"/>
    <w:rsid w:val="005775CF"/>
    <w:rsid w:val="00577705"/>
    <w:rsid w:val="0058003F"/>
    <w:rsid w:val="005804B5"/>
    <w:rsid w:val="005807FC"/>
    <w:rsid w:val="00580B47"/>
    <w:rsid w:val="00581295"/>
    <w:rsid w:val="00581719"/>
    <w:rsid w:val="005829BE"/>
    <w:rsid w:val="00582AA8"/>
    <w:rsid w:val="005830BC"/>
    <w:rsid w:val="00583404"/>
    <w:rsid w:val="00583875"/>
    <w:rsid w:val="005838EE"/>
    <w:rsid w:val="00583BDC"/>
    <w:rsid w:val="00583DF4"/>
    <w:rsid w:val="005841E7"/>
    <w:rsid w:val="005842DD"/>
    <w:rsid w:val="005842F0"/>
    <w:rsid w:val="005848E2"/>
    <w:rsid w:val="00584B80"/>
    <w:rsid w:val="00584BAF"/>
    <w:rsid w:val="00584F64"/>
    <w:rsid w:val="005851B9"/>
    <w:rsid w:val="005851FD"/>
    <w:rsid w:val="00585488"/>
    <w:rsid w:val="0058582A"/>
    <w:rsid w:val="00585D30"/>
    <w:rsid w:val="00585EE4"/>
    <w:rsid w:val="00586474"/>
    <w:rsid w:val="00586D55"/>
    <w:rsid w:val="00586D86"/>
    <w:rsid w:val="00586E7F"/>
    <w:rsid w:val="00586F53"/>
    <w:rsid w:val="00587290"/>
    <w:rsid w:val="0058789C"/>
    <w:rsid w:val="005901A5"/>
    <w:rsid w:val="0059084B"/>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3E29"/>
    <w:rsid w:val="005940BB"/>
    <w:rsid w:val="00594166"/>
    <w:rsid w:val="00594686"/>
    <w:rsid w:val="00594970"/>
    <w:rsid w:val="00594BB2"/>
    <w:rsid w:val="00594F27"/>
    <w:rsid w:val="0059509F"/>
    <w:rsid w:val="00595356"/>
    <w:rsid w:val="005953B2"/>
    <w:rsid w:val="00595460"/>
    <w:rsid w:val="00595476"/>
    <w:rsid w:val="00595DBE"/>
    <w:rsid w:val="00596039"/>
    <w:rsid w:val="0059615C"/>
    <w:rsid w:val="0059618B"/>
    <w:rsid w:val="00596277"/>
    <w:rsid w:val="0059644D"/>
    <w:rsid w:val="00596474"/>
    <w:rsid w:val="00596892"/>
    <w:rsid w:val="0059706B"/>
    <w:rsid w:val="005973E1"/>
    <w:rsid w:val="00597A94"/>
    <w:rsid w:val="00597C0A"/>
    <w:rsid w:val="00597DA1"/>
    <w:rsid w:val="00597DD9"/>
    <w:rsid w:val="005A0037"/>
    <w:rsid w:val="005A097B"/>
    <w:rsid w:val="005A0A3F"/>
    <w:rsid w:val="005A0BA4"/>
    <w:rsid w:val="005A114F"/>
    <w:rsid w:val="005A142A"/>
    <w:rsid w:val="005A15BA"/>
    <w:rsid w:val="005A19C2"/>
    <w:rsid w:val="005A2564"/>
    <w:rsid w:val="005A258F"/>
    <w:rsid w:val="005A28B7"/>
    <w:rsid w:val="005A2E46"/>
    <w:rsid w:val="005A2F2A"/>
    <w:rsid w:val="005A2F67"/>
    <w:rsid w:val="005A309C"/>
    <w:rsid w:val="005A3125"/>
    <w:rsid w:val="005A3278"/>
    <w:rsid w:val="005A3583"/>
    <w:rsid w:val="005A39FB"/>
    <w:rsid w:val="005A44B4"/>
    <w:rsid w:val="005A4C3B"/>
    <w:rsid w:val="005A5041"/>
    <w:rsid w:val="005A57FC"/>
    <w:rsid w:val="005A5F7D"/>
    <w:rsid w:val="005A60EF"/>
    <w:rsid w:val="005A6C2A"/>
    <w:rsid w:val="005A6C40"/>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76F"/>
    <w:rsid w:val="005B28E6"/>
    <w:rsid w:val="005B29F9"/>
    <w:rsid w:val="005B2B61"/>
    <w:rsid w:val="005B353A"/>
    <w:rsid w:val="005B3B7D"/>
    <w:rsid w:val="005B3C2C"/>
    <w:rsid w:val="005B4079"/>
    <w:rsid w:val="005B40C5"/>
    <w:rsid w:val="005B451B"/>
    <w:rsid w:val="005B4593"/>
    <w:rsid w:val="005B46DF"/>
    <w:rsid w:val="005B4B5A"/>
    <w:rsid w:val="005B4BF8"/>
    <w:rsid w:val="005B4C58"/>
    <w:rsid w:val="005B4CEE"/>
    <w:rsid w:val="005B4EF0"/>
    <w:rsid w:val="005B54EC"/>
    <w:rsid w:val="005B5BCB"/>
    <w:rsid w:val="005B67F7"/>
    <w:rsid w:val="005B6D5E"/>
    <w:rsid w:val="005B712B"/>
    <w:rsid w:val="005B738B"/>
    <w:rsid w:val="005B73D5"/>
    <w:rsid w:val="005B77FA"/>
    <w:rsid w:val="005B7C71"/>
    <w:rsid w:val="005B7CB7"/>
    <w:rsid w:val="005C0106"/>
    <w:rsid w:val="005C0359"/>
    <w:rsid w:val="005C0A8A"/>
    <w:rsid w:val="005C0FE8"/>
    <w:rsid w:val="005C113C"/>
    <w:rsid w:val="005C13D3"/>
    <w:rsid w:val="005C1AFA"/>
    <w:rsid w:val="005C1C5F"/>
    <w:rsid w:val="005C2015"/>
    <w:rsid w:val="005C244C"/>
    <w:rsid w:val="005C253E"/>
    <w:rsid w:val="005C2590"/>
    <w:rsid w:val="005C25DB"/>
    <w:rsid w:val="005C30D1"/>
    <w:rsid w:val="005C35AE"/>
    <w:rsid w:val="005C36E5"/>
    <w:rsid w:val="005C374F"/>
    <w:rsid w:val="005C3E5F"/>
    <w:rsid w:val="005C3E7A"/>
    <w:rsid w:val="005C4212"/>
    <w:rsid w:val="005C43D7"/>
    <w:rsid w:val="005C4C86"/>
    <w:rsid w:val="005C4F77"/>
    <w:rsid w:val="005C51AD"/>
    <w:rsid w:val="005C5264"/>
    <w:rsid w:val="005C5914"/>
    <w:rsid w:val="005C5F5D"/>
    <w:rsid w:val="005C60F6"/>
    <w:rsid w:val="005C65DA"/>
    <w:rsid w:val="005C66F8"/>
    <w:rsid w:val="005C697C"/>
    <w:rsid w:val="005C71B6"/>
    <w:rsid w:val="005C7250"/>
    <w:rsid w:val="005C74F8"/>
    <w:rsid w:val="005C7AB1"/>
    <w:rsid w:val="005C7B46"/>
    <w:rsid w:val="005C7C6C"/>
    <w:rsid w:val="005C7DC8"/>
    <w:rsid w:val="005D0894"/>
    <w:rsid w:val="005D10A6"/>
    <w:rsid w:val="005D1136"/>
    <w:rsid w:val="005D165D"/>
    <w:rsid w:val="005D1C72"/>
    <w:rsid w:val="005D1CC7"/>
    <w:rsid w:val="005D1ED2"/>
    <w:rsid w:val="005D24E9"/>
    <w:rsid w:val="005D25A2"/>
    <w:rsid w:val="005D2787"/>
    <w:rsid w:val="005D3091"/>
    <w:rsid w:val="005D3454"/>
    <w:rsid w:val="005D3848"/>
    <w:rsid w:val="005D3916"/>
    <w:rsid w:val="005D396E"/>
    <w:rsid w:val="005D3C2F"/>
    <w:rsid w:val="005D3CF7"/>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88C"/>
    <w:rsid w:val="005D6987"/>
    <w:rsid w:val="005D758B"/>
    <w:rsid w:val="005D76AA"/>
    <w:rsid w:val="005D791E"/>
    <w:rsid w:val="005D7AA9"/>
    <w:rsid w:val="005D7C9B"/>
    <w:rsid w:val="005D7F6C"/>
    <w:rsid w:val="005E034A"/>
    <w:rsid w:val="005E0408"/>
    <w:rsid w:val="005E07E4"/>
    <w:rsid w:val="005E0A26"/>
    <w:rsid w:val="005E0CC5"/>
    <w:rsid w:val="005E1C7A"/>
    <w:rsid w:val="005E1E91"/>
    <w:rsid w:val="005E1EE3"/>
    <w:rsid w:val="005E1EF1"/>
    <w:rsid w:val="005E2106"/>
    <w:rsid w:val="005E28BB"/>
    <w:rsid w:val="005E2C79"/>
    <w:rsid w:val="005E2ECC"/>
    <w:rsid w:val="005E2F7F"/>
    <w:rsid w:val="005E2FC6"/>
    <w:rsid w:val="005E34F0"/>
    <w:rsid w:val="005E35D8"/>
    <w:rsid w:val="005E37F8"/>
    <w:rsid w:val="005E40E4"/>
    <w:rsid w:val="005E4214"/>
    <w:rsid w:val="005E4805"/>
    <w:rsid w:val="005E4C4B"/>
    <w:rsid w:val="005E4DD3"/>
    <w:rsid w:val="005E5548"/>
    <w:rsid w:val="005E5AB4"/>
    <w:rsid w:val="005E6055"/>
    <w:rsid w:val="005E6396"/>
    <w:rsid w:val="005E64D2"/>
    <w:rsid w:val="005E67A8"/>
    <w:rsid w:val="005E6A79"/>
    <w:rsid w:val="005E6EC5"/>
    <w:rsid w:val="005E7060"/>
    <w:rsid w:val="005E75CA"/>
    <w:rsid w:val="005E7BFE"/>
    <w:rsid w:val="005E7C79"/>
    <w:rsid w:val="005E7F5B"/>
    <w:rsid w:val="005E7FF4"/>
    <w:rsid w:val="005F099A"/>
    <w:rsid w:val="005F0ED8"/>
    <w:rsid w:val="005F0ED9"/>
    <w:rsid w:val="005F0F80"/>
    <w:rsid w:val="005F0FCC"/>
    <w:rsid w:val="005F0FF0"/>
    <w:rsid w:val="005F15D9"/>
    <w:rsid w:val="005F1B3E"/>
    <w:rsid w:val="005F1E48"/>
    <w:rsid w:val="005F242D"/>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4C8"/>
    <w:rsid w:val="005F46C7"/>
    <w:rsid w:val="005F4782"/>
    <w:rsid w:val="005F4BF2"/>
    <w:rsid w:val="005F4ED7"/>
    <w:rsid w:val="005F4F89"/>
    <w:rsid w:val="005F55E5"/>
    <w:rsid w:val="005F5719"/>
    <w:rsid w:val="005F592E"/>
    <w:rsid w:val="005F5E5D"/>
    <w:rsid w:val="005F5F9B"/>
    <w:rsid w:val="005F6486"/>
    <w:rsid w:val="005F6620"/>
    <w:rsid w:val="005F6FFD"/>
    <w:rsid w:val="005F704A"/>
    <w:rsid w:val="005F73DB"/>
    <w:rsid w:val="005F7543"/>
    <w:rsid w:val="005F76EB"/>
    <w:rsid w:val="005F79CD"/>
    <w:rsid w:val="005F7B28"/>
    <w:rsid w:val="005F7D4E"/>
    <w:rsid w:val="005F7D54"/>
    <w:rsid w:val="005F7FAD"/>
    <w:rsid w:val="0060018B"/>
    <w:rsid w:val="00601114"/>
    <w:rsid w:val="006016FA"/>
    <w:rsid w:val="00601A97"/>
    <w:rsid w:val="00601EF9"/>
    <w:rsid w:val="006021BD"/>
    <w:rsid w:val="00602212"/>
    <w:rsid w:val="00602750"/>
    <w:rsid w:val="00602821"/>
    <w:rsid w:val="00602865"/>
    <w:rsid w:val="00602893"/>
    <w:rsid w:val="00602BE0"/>
    <w:rsid w:val="00602D2F"/>
    <w:rsid w:val="00603408"/>
    <w:rsid w:val="00603825"/>
    <w:rsid w:val="00603DAF"/>
    <w:rsid w:val="00604914"/>
    <w:rsid w:val="00604AF6"/>
    <w:rsid w:val="00605242"/>
    <w:rsid w:val="0060528F"/>
    <w:rsid w:val="006053FC"/>
    <w:rsid w:val="0060545A"/>
    <w:rsid w:val="00605660"/>
    <w:rsid w:val="006057D0"/>
    <w:rsid w:val="00605B8F"/>
    <w:rsid w:val="00605C2D"/>
    <w:rsid w:val="0060623A"/>
    <w:rsid w:val="00606447"/>
    <w:rsid w:val="00606759"/>
    <w:rsid w:val="00606ADC"/>
    <w:rsid w:val="0060717F"/>
    <w:rsid w:val="00607236"/>
    <w:rsid w:val="006073F2"/>
    <w:rsid w:val="0060746F"/>
    <w:rsid w:val="00607B89"/>
    <w:rsid w:val="00607CA5"/>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40D6"/>
    <w:rsid w:val="006142B7"/>
    <w:rsid w:val="00614422"/>
    <w:rsid w:val="00614A89"/>
    <w:rsid w:val="00614B47"/>
    <w:rsid w:val="00615BED"/>
    <w:rsid w:val="00615CD5"/>
    <w:rsid w:val="00615D68"/>
    <w:rsid w:val="00616043"/>
    <w:rsid w:val="006163E1"/>
    <w:rsid w:val="00616592"/>
    <w:rsid w:val="006166CA"/>
    <w:rsid w:val="00616BB1"/>
    <w:rsid w:val="00616FF3"/>
    <w:rsid w:val="006170A2"/>
    <w:rsid w:val="00617330"/>
    <w:rsid w:val="006175E5"/>
    <w:rsid w:val="0061795E"/>
    <w:rsid w:val="00617A5F"/>
    <w:rsid w:val="00617FF4"/>
    <w:rsid w:val="006201FF"/>
    <w:rsid w:val="00620402"/>
    <w:rsid w:val="00620424"/>
    <w:rsid w:val="00620828"/>
    <w:rsid w:val="006209A2"/>
    <w:rsid w:val="0062169A"/>
    <w:rsid w:val="0062172B"/>
    <w:rsid w:val="00621B02"/>
    <w:rsid w:val="00621E48"/>
    <w:rsid w:val="00621FBA"/>
    <w:rsid w:val="006220A2"/>
    <w:rsid w:val="006220B5"/>
    <w:rsid w:val="00622D5F"/>
    <w:rsid w:val="00623256"/>
    <w:rsid w:val="00623D15"/>
    <w:rsid w:val="00624506"/>
    <w:rsid w:val="00624518"/>
    <w:rsid w:val="006245C8"/>
    <w:rsid w:val="0062477E"/>
    <w:rsid w:val="00624AAC"/>
    <w:rsid w:val="00624BBC"/>
    <w:rsid w:val="00624F29"/>
    <w:rsid w:val="00625115"/>
    <w:rsid w:val="00625144"/>
    <w:rsid w:val="00625457"/>
    <w:rsid w:val="00625789"/>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5F83"/>
    <w:rsid w:val="00636A18"/>
    <w:rsid w:val="00636CAF"/>
    <w:rsid w:val="00636E1F"/>
    <w:rsid w:val="006372AD"/>
    <w:rsid w:val="0063757F"/>
    <w:rsid w:val="006375AA"/>
    <w:rsid w:val="00637B5D"/>
    <w:rsid w:val="00637CF2"/>
    <w:rsid w:val="00637D40"/>
    <w:rsid w:val="00640093"/>
    <w:rsid w:val="00640222"/>
    <w:rsid w:val="00640625"/>
    <w:rsid w:val="006407C9"/>
    <w:rsid w:val="00640A02"/>
    <w:rsid w:val="00640C8D"/>
    <w:rsid w:val="00640D71"/>
    <w:rsid w:val="006411D1"/>
    <w:rsid w:val="006412BF"/>
    <w:rsid w:val="0064167E"/>
    <w:rsid w:val="00641C56"/>
    <w:rsid w:val="00641C65"/>
    <w:rsid w:val="00641FE9"/>
    <w:rsid w:val="006423A7"/>
    <w:rsid w:val="0064262D"/>
    <w:rsid w:val="00642AFB"/>
    <w:rsid w:val="00642C1E"/>
    <w:rsid w:val="00642DD7"/>
    <w:rsid w:val="006431A8"/>
    <w:rsid w:val="0064357E"/>
    <w:rsid w:val="00643881"/>
    <w:rsid w:val="006438ED"/>
    <w:rsid w:val="00643968"/>
    <w:rsid w:val="006439EF"/>
    <w:rsid w:val="00643BE0"/>
    <w:rsid w:val="00643C49"/>
    <w:rsid w:val="00644200"/>
    <w:rsid w:val="006442AD"/>
    <w:rsid w:val="00644400"/>
    <w:rsid w:val="006446FD"/>
    <w:rsid w:val="00644AF6"/>
    <w:rsid w:val="006452CE"/>
    <w:rsid w:val="006458E7"/>
    <w:rsid w:val="0064599D"/>
    <w:rsid w:val="006461B0"/>
    <w:rsid w:val="0064621A"/>
    <w:rsid w:val="006463E5"/>
    <w:rsid w:val="0064640C"/>
    <w:rsid w:val="0064665F"/>
    <w:rsid w:val="006467C1"/>
    <w:rsid w:val="00646943"/>
    <w:rsid w:val="00646B1F"/>
    <w:rsid w:val="00646E21"/>
    <w:rsid w:val="00646F1B"/>
    <w:rsid w:val="0064711E"/>
    <w:rsid w:val="006472C5"/>
    <w:rsid w:val="006472F7"/>
    <w:rsid w:val="0064775E"/>
    <w:rsid w:val="00647864"/>
    <w:rsid w:val="00647878"/>
    <w:rsid w:val="00647A8A"/>
    <w:rsid w:val="00647BD1"/>
    <w:rsid w:val="00650D69"/>
    <w:rsid w:val="00650F3D"/>
    <w:rsid w:val="00650FCE"/>
    <w:rsid w:val="00651027"/>
    <w:rsid w:val="006511F6"/>
    <w:rsid w:val="006512AF"/>
    <w:rsid w:val="00651DED"/>
    <w:rsid w:val="00652604"/>
    <w:rsid w:val="0065262E"/>
    <w:rsid w:val="00652B97"/>
    <w:rsid w:val="00652ED2"/>
    <w:rsid w:val="00652F7F"/>
    <w:rsid w:val="00653BFF"/>
    <w:rsid w:val="006540ED"/>
    <w:rsid w:val="00654165"/>
    <w:rsid w:val="00654611"/>
    <w:rsid w:val="006548F0"/>
    <w:rsid w:val="00654AB7"/>
    <w:rsid w:val="0065522D"/>
    <w:rsid w:val="00655263"/>
    <w:rsid w:val="0065551B"/>
    <w:rsid w:val="00655593"/>
    <w:rsid w:val="0065582E"/>
    <w:rsid w:val="0065595A"/>
    <w:rsid w:val="00655C2D"/>
    <w:rsid w:val="00655F59"/>
    <w:rsid w:val="006560CF"/>
    <w:rsid w:val="0065616F"/>
    <w:rsid w:val="0065680C"/>
    <w:rsid w:val="00656937"/>
    <w:rsid w:val="00656A04"/>
    <w:rsid w:val="00656E46"/>
    <w:rsid w:val="00656EA2"/>
    <w:rsid w:val="006572D3"/>
    <w:rsid w:val="0065730A"/>
    <w:rsid w:val="006578AB"/>
    <w:rsid w:val="006606DB"/>
    <w:rsid w:val="006609A4"/>
    <w:rsid w:val="006609BC"/>
    <w:rsid w:val="00660ADB"/>
    <w:rsid w:val="00660D90"/>
    <w:rsid w:val="00660F41"/>
    <w:rsid w:val="006613F1"/>
    <w:rsid w:val="0066146F"/>
    <w:rsid w:val="00661B3E"/>
    <w:rsid w:val="00661EE7"/>
    <w:rsid w:val="006620FB"/>
    <w:rsid w:val="0066216D"/>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57"/>
    <w:rsid w:val="00665763"/>
    <w:rsid w:val="00665DB8"/>
    <w:rsid w:val="00665F03"/>
    <w:rsid w:val="00665F91"/>
    <w:rsid w:val="0066635A"/>
    <w:rsid w:val="00666843"/>
    <w:rsid w:val="00666E07"/>
    <w:rsid w:val="00666F04"/>
    <w:rsid w:val="00666FB1"/>
    <w:rsid w:val="00667164"/>
    <w:rsid w:val="006671E9"/>
    <w:rsid w:val="00667518"/>
    <w:rsid w:val="00667782"/>
    <w:rsid w:val="006679E7"/>
    <w:rsid w:val="00667A66"/>
    <w:rsid w:val="00667AD0"/>
    <w:rsid w:val="00667E46"/>
    <w:rsid w:val="00670123"/>
    <w:rsid w:val="00670604"/>
    <w:rsid w:val="006706CF"/>
    <w:rsid w:val="00670A3C"/>
    <w:rsid w:val="00670D2A"/>
    <w:rsid w:val="00670D45"/>
    <w:rsid w:val="00670F5A"/>
    <w:rsid w:val="00671121"/>
    <w:rsid w:val="0067134D"/>
    <w:rsid w:val="0067166F"/>
    <w:rsid w:val="00671A22"/>
    <w:rsid w:val="00671B57"/>
    <w:rsid w:val="00671E6D"/>
    <w:rsid w:val="00671F0D"/>
    <w:rsid w:val="00671FF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3FF7"/>
    <w:rsid w:val="00674020"/>
    <w:rsid w:val="00674063"/>
    <w:rsid w:val="00674238"/>
    <w:rsid w:val="0067442C"/>
    <w:rsid w:val="00674CEC"/>
    <w:rsid w:val="00674CFF"/>
    <w:rsid w:val="00674D49"/>
    <w:rsid w:val="00674D8A"/>
    <w:rsid w:val="006751FF"/>
    <w:rsid w:val="00675341"/>
    <w:rsid w:val="00675343"/>
    <w:rsid w:val="00675569"/>
    <w:rsid w:val="00675788"/>
    <w:rsid w:val="00675930"/>
    <w:rsid w:val="006759F7"/>
    <w:rsid w:val="00675A7A"/>
    <w:rsid w:val="00675F8D"/>
    <w:rsid w:val="00676002"/>
    <w:rsid w:val="0067627B"/>
    <w:rsid w:val="0067634C"/>
    <w:rsid w:val="00676558"/>
    <w:rsid w:val="006767BC"/>
    <w:rsid w:val="00676B84"/>
    <w:rsid w:val="00676F94"/>
    <w:rsid w:val="00677577"/>
    <w:rsid w:val="00677B20"/>
    <w:rsid w:val="00677E83"/>
    <w:rsid w:val="006808A9"/>
    <w:rsid w:val="00680A14"/>
    <w:rsid w:val="00680A79"/>
    <w:rsid w:val="00680FE4"/>
    <w:rsid w:val="0068107E"/>
    <w:rsid w:val="00681132"/>
    <w:rsid w:val="006812D5"/>
    <w:rsid w:val="006812EE"/>
    <w:rsid w:val="0068165D"/>
    <w:rsid w:val="00681A47"/>
    <w:rsid w:val="00681CA0"/>
    <w:rsid w:val="00681CF7"/>
    <w:rsid w:val="0068299F"/>
    <w:rsid w:val="00682F73"/>
    <w:rsid w:val="0068302C"/>
    <w:rsid w:val="006832A1"/>
    <w:rsid w:val="0068353E"/>
    <w:rsid w:val="006838CC"/>
    <w:rsid w:val="006838E0"/>
    <w:rsid w:val="00683E93"/>
    <w:rsid w:val="00684172"/>
    <w:rsid w:val="0068483D"/>
    <w:rsid w:val="00684D2D"/>
    <w:rsid w:val="00684EBC"/>
    <w:rsid w:val="00685297"/>
    <w:rsid w:val="006859DA"/>
    <w:rsid w:val="00685B62"/>
    <w:rsid w:val="00686324"/>
    <w:rsid w:val="00686915"/>
    <w:rsid w:val="00687605"/>
    <w:rsid w:val="0068766C"/>
    <w:rsid w:val="00687912"/>
    <w:rsid w:val="00687921"/>
    <w:rsid w:val="006901FF"/>
    <w:rsid w:val="006904FF"/>
    <w:rsid w:val="00690AE4"/>
    <w:rsid w:val="00690D75"/>
    <w:rsid w:val="00690D7C"/>
    <w:rsid w:val="00690DB1"/>
    <w:rsid w:val="00690F74"/>
    <w:rsid w:val="006911F8"/>
    <w:rsid w:val="00691305"/>
    <w:rsid w:val="0069162C"/>
    <w:rsid w:val="00691BAB"/>
    <w:rsid w:val="0069237B"/>
    <w:rsid w:val="00692684"/>
    <w:rsid w:val="00692DCC"/>
    <w:rsid w:val="00693109"/>
    <w:rsid w:val="00693198"/>
    <w:rsid w:val="00693358"/>
    <w:rsid w:val="0069342E"/>
    <w:rsid w:val="006937FB"/>
    <w:rsid w:val="006938B8"/>
    <w:rsid w:val="00693B07"/>
    <w:rsid w:val="00694220"/>
    <w:rsid w:val="006944AE"/>
    <w:rsid w:val="006946B6"/>
    <w:rsid w:val="00694D49"/>
    <w:rsid w:val="00694FE2"/>
    <w:rsid w:val="0069513A"/>
    <w:rsid w:val="006952A3"/>
    <w:rsid w:val="006952AB"/>
    <w:rsid w:val="0069534B"/>
    <w:rsid w:val="00695564"/>
    <w:rsid w:val="00695F46"/>
    <w:rsid w:val="00695FAA"/>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FF3"/>
    <w:rsid w:val="006A1609"/>
    <w:rsid w:val="006A2024"/>
    <w:rsid w:val="006A21AA"/>
    <w:rsid w:val="006A2320"/>
    <w:rsid w:val="006A2400"/>
    <w:rsid w:val="006A35F9"/>
    <w:rsid w:val="006A3842"/>
    <w:rsid w:val="006A3B94"/>
    <w:rsid w:val="006A4628"/>
    <w:rsid w:val="006A46B2"/>
    <w:rsid w:val="006A51C0"/>
    <w:rsid w:val="006A58CE"/>
    <w:rsid w:val="006A5972"/>
    <w:rsid w:val="006A5D64"/>
    <w:rsid w:val="006A630B"/>
    <w:rsid w:val="006A64C9"/>
    <w:rsid w:val="006A65C3"/>
    <w:rsid w:val="006A6785"/>
    <w:rsid w:val="006A690A"/>
    <w:rsid w:val="006A69C4"/>
    <w:rsid w:val="006A6AB2"/>
    <w:rsid w:val="006A6CA3"/>
    <w:rsid w:val="006A6CB0"/>
    <w:rsid w:val="006A6EF2"/>
    <w:rsid w:val="006A72CC"/>
    <w:rsid w:val="006A7F19"/>
    <w:rsid w:val="006B01E2"/>
    <w:rsid w:val="006B06AF"/>
    <w:rsid w:val="006B0880"/>
    <w:rsid w:val="006B0C04"/>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7A0"/>
    <w:rsid w:val="006B3977"/>
    <w:rsid w:val="006B3D4E"/>
    <w:rsid w:val="006B4203"/>
    <w:rsid w:val="006B4268"/>
    <w:rsid w:val="006B4301"/>
    <w:rsid w:val="006B4435"/>
    <w:rsid w:val="006B4AE2"/>
    <w:rsid w:val="006B4AF9"/>
    <w:rsid w:val="006B4CCD"/>
    <w:rsid w:val="006B503D"/>
    <w:rsid w:val="006B528F"/>
    <w:rsid w:val="006B54B0"/>
    <w:rsid w:val="006B575E"/>
    <w:rsid w:val="006B5873"/>
    <w:rsid w:val="006B5FF5"/>
    <w:rsid w:val="006B656E"/>
    <w:rsid w:val="006B6695"/>
    <w:rsid w:val="006B6F3E"/>
    <w:rsid w:val="006B720F"/>
    <w:rsid w:val="006B7B38"/>
    <w:rsid w:val="006B7F6E"/>
    <w:rsid w:val="006C0473"/>
    <w:rsid w:val="006C0572"/>
    <w:rsid w:val="006C05CA"/>
    <w:rsid w:val="006C0636"/>
    <w:rsid w:val="006C0655"/>
    <w:rsid w:val="006C06F7"/>
    <w:rsid w:val="006C095B"/>
    <w:rsid w:val="006C0A39"/>
    <w:rsid w:val="006C0CD3"/>
    <w:rsid w:val="006C0F6F"/>
    <w:rsid w:val="006C102B"/>
    <w:rsid w:val="006C1343"/>
    <w:rsid w:val="006C1462"/>
    <w:rsid w:val="006C1E9A"/>
    <w:rsid w:val="006C20DA"/>
    <w:rsid w:val="006C21CE"/>
    <w:rsid w:val="006C22F4"/>
    <w:rsid w:val="006C2A6E"/>
    <w:rsid w:val="006C3070"/>
    <w:rsid w:val="006C31D7"/>
    <w:rsid w:val="006C32BA"/>
    <w:rsid w:val="006C358C"/>
    <w:rsid w:val="006C37E8"/>
    <w:rsid w:val="006C3DB7"/>
    <w:rsid w:val="006C407C"/>
    <w:rsid w:val="006C4136"/>
    <w:rsid w:val="006C4679"/>
    <w:rsid w:val="006C484C"/>
    <w:rsid w:val="006C4D06"/>
    <w:rsid w:val="006C4DCE"/>
    <w:rsid w:val="006C4F52"/>
    <w:rsid w:val="006C518C"/>
    <w:rsid w:val="006C5A12"/>
    <w:rsid w:val="006C5BA0"/>
    <w:rsid w:val="006C6374"/>
    <w:rsid w:val="006C6909"/>
    <w:rsid w:val="006C6E4A"/>
    <w:rsid w:val="006C6E4D"/>
    <w:rsid w:val="006C75FE"/>
    <w:rsid w:val="006C7BC8"/>
    <w:rsid w:val="006D0384"/>
    <w:rsid w:val="006D0833"/>
    <w:rsid w:val="006D0A0D"/>
    <w:rsid w:val="006D1084"/>
    <w:rsid w:val="006D1111"/>
    <w:rsid w:val="006D1267"/>
    <w:rsid w:val="006D12CD"/>
    <w:rsid w:val="006D162E"/>
    <w:rsid w:val="006D16CD"/>
    <w:rsid w:val="006D1DB4"/>
    <w:rsid w:val="006D1E82"/>
    <w:rsid w:val="006D20FF"/>
    <w:rsid w:val="006D2261"/>
    <w:rsid w:val="006D244F"/>
    <w:rsid w:val="006D26D6"/>
    <w:rsid w:val="006D29AD"/>
    <w:rsid w:val="006D2A76"/>
    <w:rsid w:val="006D2C7A"/>
    <w:rsid w:val="006D2E75"/>
    <w:rsid w:val="006D32D1"/>
    <w:rsid w:val="006D34EB"/>
    <w:rsid w:val="006D38EA"/>
    <w:rsid w:val="006D3937"/>
    <w:rsid w:val="006D3AF7"/>
    <w:rsid w:val="006D3D40"/>
    <w:rsid w:val="006D3EC1"/>
    <w:rsid w:val="006D4155"/>
    <w:rsid w:val="006D42EB"/>
    <w:rsid w:val="006D4306"/>
    <w:rsid w:val="006D4357"/>
    <w:rsid w:val="006D499A"/>
    <w:rsid w:val="006D49E4"/>
    <w:rsid w:val="006D4A20"/>
    <w:rsid w:val="006D4E8F"/>
    <w:rsid w:val="006D509E"/>
    <w:rsid w:val="006D5181"/>
    <w:rsid w:val="006D5702"/>
    <w:rsid w:val="006D594B"/>
    <w:rsid w:val="006D5B87"/>
    <w:rsid w:val="006D600F"/>
    <w:rsid w:val="006D6560"/>
    <w:rsid w:val="006D6AE2"/>
    <w:rsid w:val="006D6F6F"/>
    <w:rsid w:val="006D7045"/>
    <w:rsid w:val="006D70A8"/>
    <w:rsid w:val="006D75EC"/>
    <w:rsid w:val="006D7A3E"/>
    <w:rsid w:val="006D7AA3"/>
    <w:rsid w:val="006E02E9"/>
    <w:rsid w:val="006E06CD"/>
    <w:rsid w:val="006E0745"/>
    <w:rsid w:val="006E083F"/>
    <w:rsid w:val="006E0D4E"/>
    <w:rsid w:val="006E0DA1"/>
    <w:rsid w:val="006E108B"/>
    <w:rsid w:val="006E118F"/>
    <w:rsid w:val="006E1212"/>
    <w:rsid w:val="006E1345"/>
    <w:rsid w:val="006E14AD"/>
    <w:rsid w:val="006E14E1"/>
    <w:rsid w:val="006E1644"/>
    <w:rsid w:val="006E1B49"/>
    <w:rsid w:val="006E1F1F"/>
    <w:rsid w:val="006E1F9D"/>
    <w:rsid w:val="006E211A"/>
    <w:rsid w:val="006E23BE"/>
    <w:rsid w:val="006E2715"/>
    <w:rsid w:val="006E2C89"/>
    <w:rsid w:val="006E3770"/>
    <w:rsid w:val="006E3777"/>
    <w:rsid w:val="006E3B82"/>
    <w:rsid w:val="006E3C38"/>
    <w:rsid w:val="006E3E28"/>
    <w:rsid w:val="006E3F30"/>
    <w:rsid w:val="006E40AD"/>
    <w:rsid w:val="006E4214"/>
    <w:rsid w:val="006E44EA"/>
    <w:rsid w:val="006E46E0"/>
    <w:rsid w:val="006E484F"/>
    <w:rsid w:val="006E5242"/>
    <w:rsid w:val="006E67DA"/>
    <w:rsid w:val="006E7913"/>
    <w:rsid w:val="006F04F0"/>
    <w:rsid w:val="006F10AD"/>
    <w:rsid w:val="006F116A"/>
    <w:rsid w:val="006F1542"/>
    <w:rsid w:val="006F1C72"/>
    <w:rsid w:val="006F210A"/>
    <w:rsid w:val="006F22F1"/>
    <w:rsid w:val="006F2833"/>
    <w:rsid w:val="006F2A6E"/>
    <w:rsid w:val="006F2D6C"/>
    <w:rsid w:val="006F3325"/>
    <w:rsid w:val="006F333E"/>
    <w:rsid w:val="006F3532"/>
    <w:rsid w:val="006F38E7"/>
    <w:rsid w:val="006F39A6"/>
    <w:rsid w:val="006F3B4C"/>
    <w:rsid w:val="006F3C3D"/>
    <w:rsid w:val="006F41DB"/>
    <w:rsid w:val="006F43B3"/>
    <w:rsid w:val="006F444A"/>
    <w:rsid w:val="006F4956"/>
    <w:rsid w:val="006F51F6"/>
    <w:rsid w:val="006F562F"/>
    <w:rsid w:val="006F59BC"/>
    <w:rsid w:val="006F5C8A"/>
    <w:rsid w:val="006F5CD5"/>
    <w:rsid w:val="006F5EC6"/>
    <w:rsid w:val="006F61A3"/>
    <w:rsid w:val="006F6318"/>
    <w:rsid w:val="006F6515"/>
    <w:rsid w:val="006F65C7"/>
    <w:rsid w:val="006F6813"/>
    <w:rsid w:val="006F69EA"/>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ECA"/>
    <w:rsid w:val="007027FB"/>
    <w:rsid w:val="00702B54"/>
    <w:rsid w:val="00702C9E"/>
    <w:rsid w:val="00702E16"/>
    <w:rsid w:val="007034AC"/>
    <w:rsid w:val="007037DF"/>
    <w:rsid w:val="007039C0"/>
    <w:rsid w:val="00703AE5"/>
    <w:rsid w:val="0070404F"/>
    <w:rsid w:val="007040B4"/>
    <w:rsid w:val="007047B3"/>
    <w:rsid w:val="00704908"/>
    <w:rsid w:val="00705023"/>
    <w:rsid w:val="00705288"/>
    <w:rsid w:val="007053E3"/>
    <w:rsid w:val="007057B2"/>
    <w:rsid w:val="0070594C"/>
    <w:rsid w:val="00705A40"/>
    <w:rsid w:val="00705A53"/>
    <w:rsid w:val="00706C59"/>
    <w:rsid w:val="00706F4E"/>
    <w:rsid w:val="007079B7"/>
    <w:rsid w:val="00707A5B"/>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29B"/>
    <w:rsid w:val="0071381C"/>
    <w:rsid w:val="00713E35"/>
    <w:rsid w:val="007141CA"/>
    <w:rsid w:val="007142CF"/>
    <w:rsid w:val="007143D1"/>
    <w:rsid w:val="007144F8"/>
    <w:rsid w:val="00714D04"/>
    <w:rsid w:val="00714F63"/>
    <w:rsid w:val="00714FE3"/>
    <w:rsid w:val="007151CC"/>
    <w:rsid w:val="007152E0"/>
    <w:rsid w:val="00715533"/>
    <w:rsid w:val="007155CE"/>
    <w:rsid w:val="007157FC"/>
    <w:rsid w:val="00715A4D"/>
    <w:rsid w:val="00715B18"/>
    <w:rsid w:val="00715D5B"/>
    <w:rsid w:val="0071633E"/>
    <w:rsid w:val="007165A0"/>
    <w:rsid w:val="00716731"/>
    <w:rsid w:val="00716A53"/>
    <w:rsid w:val="00716B4C"/>
    <w:rsid w:val="007174B3"/>
    <w:rsid w:val="0071791A"/>
    <w:rsid w:val="00717D9B"/>
    <w:rsid w:val="0072038E"/>
    <w:rsid w:val="0072043C"/>
    <w:rsid w:val="0072082E"/>
    <w:rsid w:val="00720AD1"/>
    <w:rsid w:val="00720B72"/>
    <w:rsid w:val="00720B75"/>
    <w:rsid w:val="00720E1F"/>
    <w:rsid w:val="0072158B"/>
    <w:rsid w:val="007215EC"/>
    <w:rsid w:val="00721A17"/>
    <w:rsid w:val="00721CCD"/>
    <w:rsid w:val="00722107"/>
    <w:rsid w:val="007223A2"/>
    <w:rsid w:val="00722784"/>
    <w:rsid w:val="00722A7B"/>
    <w:rsid w:val="00723B2F"/>
    <w:rsid w:val="00724253"/>
    <w:rsid w:val="0072428C"/>
    <w:rsid w:val="0072431F"/>
    <w:rsid w:val="007245C3"/>
    <w:rsid w:val="00724D55"/>
    <w:rsid w:val="00724EF5"/>
    <w:rsid w:val="00724F72"/>
    <w:rsid w:val="0072568C"/>
    <w:rsid w:val="00725C0C"/>
    <w:rsid w:val="00725C67"/>
    <w:rsid w:val="00725D5B"/>
    <w:rsid w:val="00726168"/>
    <w:rsid w:val="00726836"/>
    <w:rsid w:val="00726875"/>
    <w:rsid w:val="00726A53"/>
    <w:rsid w:val="00726AD0"/>
    <w:rsid w:val="00726C4D"/>
    <w:rsid w:val="00727126"/>
    <w:rsid w:val="0072794D"/>
    <w:rsid w:val="0072797D"/>
    <w:rsid w:val="00730028"/>
    <w:rsid w:val="0073009B"/>
    <w:rsid w:val="007300B6"/>
    <w:rsid w:val="007301B1"/>
    <w:rsid w:val="00730271"/>
    <w:rsid w:val="00730309"/>
    <w:rsid w:val="007303C2"/>
    <w:rsid w:val="0073042E"/>
    <w:rsid w:val="007304B0"/>
    <w:rsid w:val="0073058B"/>
    <w:rsid w:val="007307D7"/>
    <w:rsid w:val="00730AEC"/>
    <w:rsid w:val="00731659"/>
    <w:rsid w:val="00731B20"/>
    <w:rsid w:val="00731BE5"/>
    <w:rsid w:val="00731E32"/>
    <w:rsid w:val="00731F18"/>
    <w:rsid w:val="00731F81"/>
    <w:rsid w:val="00732010"/>
    <w:rsid w:val="007320B5"/>
    <w:rsid w:val="0073216E"/>
    <w:rsid w:val="00732359"/>
    <w:rsid w:val="00732468"/>
    <w:rsid w:val="00732495"/>
    <w:rsid w:val="00732566"/>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162"/>
    <w:rsid w:val="00736184"/>
    <w:rsid w:val="0073629F"/>
    <w:rsid w:val="00736561"/>
    <w:rsid w:val="0073683B"/>
    <w:rsid w:val="0073694A"/>
    <w:rsid w:val="007369F1"/>
    <w:rsid w:val="00736E2F"/>
    <w:rsid w:val="00737261"/>
    <w:rsid w:val="0073727E"/>
    <w:rsid w:val="007374F8"/>
    <w:rsid w:val="00737512"/>
    <w:rsid w:val="007377E0"/>
    <w:rsid w:val="00740443"/>
    <w:rsid w:val="00740481"/>
    <w:rsid w:val="00740643"/>
    <w:rsid w:val="00740A7B"/>
    <w:rsid w:val="00740CEC"/>
    <w:rsid w:val="00740F80"/>
    <w:rsid w:val="00740FAC"/>
    <w:rsid w:val="00741486"/>
    <w:rsid w:val="00741649"/>
    <w:rsid w:val="00741A6D"/>
    <w:rsid w:val="00741E17"/>
    <w:rsid w:val="00741F4D"/>
    <w:rsid w:val="00741F6A"/>
    <w:rsid w:val="00741FF5"/>
    <w:rsid w:val="00742294"/>
    <w:rsid w:val="0074256A"/>
    <w:rsid w:val="0074261B"/>
    <w:rsid w:val="00742654"/>
    <w:rsid w:val="007429FF"/>
    <w:rsid w:val="00742D6F"/>
    <w:rsid w:val="00742D95"/>
    <w:rsid w:val="00743260"/>
    <w:rsid w:val="007435FC"/>
    <w:rsid w:val="007439AF"/>
    <w:rsid w:val="00743DD4"/>
    <w:rsid w:val="00743E80"/>
    <w:rsid w:val="00744025"/>
    <w:rsid w:val="00744231"/>
    <w:rsid w:val="00744A88"/>
    <w:rsid w:val="0074501B"/>
    <w:rsid w:val="007451C1"/>
    <w:rsid w:val="007458B9"/>
    <w:rsid w:val="00745DDD"/>
    <w:rsid w:val="00746328"/>
    <w:rsid w:val="007463B7"/>
    <w:rsid w:val="007469E2"/>
    <w:rsid w:val="00746B29"/>
    <w:rsid w:val="00746BAD"/>
    <w:rsid w:val="00746F9E"/>
    <w:rsid w:val="007473D6"/>
    <w:rsid w:val="00747603"/>
    <w:rsid w:val="0075025F"/>
    <w:rsid w:val="00750396"/>
    <w:rsid w:val="00750440"/>
    <w:rsid w:val="0075047A"/>
    <w:rsid w:val="00750692"/>
    <w:rsid w:val="00750877"/>
    <w:rsid w:val="00750EDB"/>
    <w:rsid w:val="0075121D"/>
    <w:rsid w:val="0075149E"/>
    <w:rsid w:val="00751538"/>
    <w:rsid w:val="007518DF"/>
    <w:rsid w:val="00751CB7"/>
    <w:rsid w:val="0075233F"/>
    <w:rsid w:val="00752342"/>
    <w:rsid w:val="00752496"/>
    <w:rsid w:val="0075265F"/>
    <w:rsid w:val="00752737"/>
    <w:rsid w:val="007527B9"/>
    <w:rsid w:val="00752A5A"/>
    <w:rsid w:val="00752DCD"/>
    <w:rsid w:val="00753012"/>
    <w:rsid w:val="0075335A"/>
    <w:rsid w:val="007533F0"/>
    <w:rsid w:val="007534BC"/>
    <w:rsid w:val="007536F6"/>
    <w:rsid w:val="00753BC1"/>
    <w:rsid w:val="00754351"/>
    <w:rsid w:val="0075439F"/>
    <w:rsid w:val="007543C1"/>
    <w:rsid w:val="007544A2"/>
    <w:rsid w:val="007546A5"/>
    <w:rsid w:val="00754714"/>
    <w:rsid w:val="00754A71"/>
    <w:rsid w:val="00754D98"/>
    <w:rsid w:val="00754F6C"/>
    <w:rsid w:val="00755114"/>
    <w:rsid w:val="0075531B"/>
    <w:rsid w:val="007554CF"/>
    <w:rsid w:val="007554E6"/>
    <w:rsid w:val="0075613E"/>
    <w:rsid w:val="00756150"/>
    <w:rsid w:val="00756325"/>
    <w:rsid w:val="00756833"/>
    <w:rsid w:val="0075709B"/>
    <w:rsid w:val="007578A9"/>
    <w:rsid w:val="007579F9"/>
    <w:rsid w:val="00757CAA"/>
    <w:rsid w:val="00760483"/>
    <w:rsid w:val="007604C1"/>
    <w:rsid w:val="00760899"/>
    <w:rsid w:val="00760AB9"/>
    <w:rsid w:val="00760EA7"/>
    <w:rsid w:val="007615B6"/>
    <w:rsid w:val="007617D5"/>
    <w:rsid w:val="00761864"/>
    <w:rsid w:val="00761DC4"/>
    <w:rsid w:val="00762146"/>
    <w:rsid w:val="0076217D"/>
    <w:rsid w:val="00762471"/>
    <w:rsid w:val="007624DB"/>
    <w:rsid w:val="00762515"/>
    <w:rsid w:val="00762A5E"/>
    <w:rsid w:val="00762ED2"/>
    <w:rsid w:val="0076312D"/>
    <w:rsid w:val="0076319D"/>
    <w:rsid w:val="007633C0"/>
    <w:rsid w:val="00763684"/>
    <w:rsid w:val="00763887"/>
    <w:rsid w:val="00763EC8"/>
    <w:rsid w:val="00763EE6"/>
    <w:rsid w:val="00763F50"/>
    <w:rsid w:val="0076476E"/>
    <w:rsid w:val="00764B82"/>
    <w:rsid w:val="00764D19"/>
    <w:rsid w:val="00765015"/>
    <w:rsid w:val="00765112"/>
    <w:rsid w:val="0076549D"/>
    <w:rsid w:val="007654C9"/>
    <w:rsid w:val="00765533"/>
    <w:rsid w:val="00765D70"/>
    <w:rsid w:val="00765D7F"/>
    <w:rsid w:val="00765F21"/>
    <w:rsid w:val="007667CE"/>
    <w:rsid w:val="00766AB5"/>
    <w:rsid w:val="00766C05"/>
    <w:rsid w:val="00766C44"/>
    <w:rsid w:val="00766CBD"/>
    <w:rsid w:val="00766D2F"/>
    <w:rsid w:val="007671FD"/>
    <w:rsid w:val="00767642"/>
    <w:rsid w:val="007677F5"/>
    <w:rsid w:val="00767B0A"/>
    <w:rsid w:val="00767CFD"/>
    <w:rsid w:val="00767FF0"/>
    <w:rsid w:val="007702CC"/>
    <w:rsid w:val="007714E1"/>
    <w:rsid w:val="007716D1"/>
    <w:rsid w:val="00771867"/>
    <w:rsid w:val="00771C9E"/>
    <w:rsid w:val="00771DD0"/>
    <w:rsid w:val="00772043"/>
    <w:rsid w:val="007722D6"/>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07B"/>
    <w:rsid w:val="00776580"/>
    <w:rsid w:val="0077665C"/>
    <w:rsid w:val="007766E5"/>
    <w:rsid w:val="007768AD"/>
    <w:rsid w:val="00776AD3"/>
    <w:rsid w:val="00776C4C"/>
    <w:rsid w:val="007770F7"/>
    <w:rsid w:val="00777410"/>
    <w:rsid w:val="007776D1"/>
    <w:rsid w:val="00777AAB"/>
    <w:rsid w:val="00777ABD"/>
    <w:rsid w:val="00777B30"/>
    <w:rsid w:val="00777C16"/>
    <w:rsid w:val="00780097"/>
    <w:rsid w:val="007805FA"/>
    <w:rsid w:val="00780824"/>
    <w:rsid w:val="00780C96"/>
    <w:rsid w:val="00781058"/>
    <w:rsid w:val="0078119E"/>
    <w:rsid w:val="00781411"/>
    <w:rsid w:val="0078158D"/>
    <w:rsid w:val="00781AFD"/>
    <w:rsid w:val="00781CD1"/>
    <w:rsid w:val="00781EFA"/>
    <w:rsid w:val="00782601"/>
    <w:rsid w:val="00782859"/>
    <w:rsid w:val="00782950"/>
    <w:rsid w:val="00782C76"/>
    <w:rsid w:val="0078335B"/>
    <w:rsid w:val="007833DC"/>
    <w:rsid w:val="007835A6"/>
    <w:rsid w:val="00783D6B"/>
    <w:rsid w:val="007840BC"/>
    <w:rsid w:val="00784537"/>
    <w:rsid w:val="00784881"/>
    <w:rsid w:val="007849F7"/>
    <w:rsid w:val="00784F5A"/>
    <w:rsid w:val="00785115"/>
    <w:rsid w:val="007852BA"/>
    <w:rsid w:val="007854E3"/>
    <w:rsid w:val="00785586"/>
    <w:rsid w:val="007857A5"/>
    <w:rsid w:val="00785B6C"/>
    <w:rsid w:val="0078618D"/>
    <w:rsid w:val="007863A3"/>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81D"/>
    <w:rsid w:val="00791967"/>
    <w:rsid w:val="00791BCA"/>
    <w:rsid w:val="00791D1C"/>
    <w:rsid w:val="00791DB3"/>
    <w:rsid w:val="00791F53"/>
    <w:rsid w:val="007921A2"/>
    <w:rsid w:val="0079225A"/>
    <w:rsid w:val="00792426"/>
    <w:rsid w:val="0079296C"/>
    <w:rsid w:val="00792BF4"/>
    <w:rsid w:val="00792F25"/>
    <w:rsid w:val="0079383D"/>
    <w:rsid w:val="00793A01"/>
    <w:rsid w:val="007940E2"/>
    <w:rsid w:val="00794A21"/>
    <w:rsid w:val="00794A50"/>
    <w:rsid w:val="00794A84"/>
    <w:rsid w:val="00794D23"/>
    <w:rsid w:val="00794D84"/>
    <w:rsid w:val="00794D9D"/>
    <w:rsid w:val="00795621"/>
    <w:rsid w:val="00795646"/>
    <w:rsid w:val="00795DC2"/>
    <w:rsid w:val="00796280"/>
    <w:rsid w:val="007963F0"/>
    <w:rsid w:val="007966D5"/>
    <w:rsid w:val="00796D04"/>
    <w:rsid w:val="00796D2B"/>
    <w:rsid w:val="007971EF"/>
    <w:rsid w:val="00797553"/>
    <w:rsid w:val="007978CA"/>
    <w:rsid w:val="00797992"/>
    <w:rsid w:val="00797A1F"/>
    <w:rsid w:val="00797D6F"/>
    <w:rsid w:val="007A03DE"/>
    <w:rsid w:val="007A0583"/>
    <w:rsid w:val="007A0880"/>
    <w:rsid w:val="007A08A6"/>
    <w:rsid w:val="007A0E02"/>
    <w:rsid w:val="007A11E1"/>
    <w:rsid w:val="007A131B"/>
    <w:rsid w:val="007A1B23"/>
    <w:rsid w:val="007A20D6"/>
    <w:rsid w:val="007A212D"/>
    <w:rsid w:val="007A24A6"/>
    <w:rsid w:val="007A26BC"/>
    <w:rsid w:val="007A28DE"/>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A03"/>
    <w:rsid w:val="007A6FC5"/>
    <w:rsid w:val="007A7491"/>
    <w:rsid w:val="007A7BF5"/>
    <w:rsid w:val="007A7E14"/>
    <w:rsid w:val="007A7F75"/>
    <w:rsid w:val="007B0473"/>
    <w:rsid w:val="007B0510"/>
    <w:rsid w:val="007B059B"/>
    <w:rsid w:val="007B0965"/>
    <w:rsid w:val="007B0CBB"/>
    <w:rsid w:val="007B13B8"/>
    <w:rsid w:val="007B15BB"/>
    <w:rsid w:val="007B16C9"/>
    <w:rsid w:val="007B19A7"/>
    <w:rsid w:val="007B1B92"/>
    <w:rsid w:val="007B1F89"/>
    <w:rsid w:val="007B22ED"/>
    <w:rsid w:val="007B2ABA"/>
    <w:rsid w:val="007B2AF2"/>
    <w:rsid w:val="007B2B03"/>
    <w:rsid w:val="007B2B9C"/>
    <w:rsid w:val="007B2E20"/>
    <w:rsid w:val="007B2E6A"/>
    <w:rsid w:val="007B3011"/>
    <w:rsid w:val="007B31E1"/>
    <w:rsid w:val="007B337B"/>
    <w:rsid w:val="007B33A1"/>
    <w:rsid w:val="007B36E2"/>
    <w:rsid w:val="007B468F"/>
    <w:rsid w:val="007B47BF"/>
    <w:rsid w:val="007B48C8"/>
    <w:rsid w:val="007B4B68"/>
    <w:rsid w:val="007B4C10"/>
    <w:rsid w:val="007B541E"/>
    <w:rsid w:val="007B5997"/>
    <w:rsid w:val="007B5ADE"/>
    <w:rsid w:val="007B5C26"/>
    <w:rsid w:val="007B5CC7"/>
    <w:rsid w:val="007B5DAA"/>
    <w:rsid w:val="007B640A"/>
    <w:rsid w:val="007B668E"/>
    <w:rsid w:val="007B6A1C"/>
    <w:rsid w:val="007B6D2D"/>
    <w:rsid w:val="007B6FA7"/>
    <w:rsid w:val="007B75EE"/>
    <w:rsid w:val="007B7EAB"/>
    <w:rsid w:val="007B7FDB"/>
    <w:rsid w:val="007C0032"/>
    <w:rsid w:val="007C0798"/>
    <w:rsid w:val="007C0985"/>
    <w:rsid w:val="007C120F"/>
    <w:rsid w:val="007C183C"/>
    <w:rsid w:val="007C1866"/>
    <w:rsid w:val="007C1ACF"/>
    <w:rsid w:val="007C1C29"/>
    <w:rsid w:val="007C1DF7"/>
    <w:rsid w:val="007C1F19"/>
    <w:rsid w:val="007C1F1B"/>
    <w:rsid w:val="007C210D"/>
    <w:rsid w:val="007C225A"/>
    <w:rsid w:val="007C22BE"/>
    <w:rsid w:val="007C2909"/>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9E7"/>
    <w:rsid w:val="007C5A11"/>
    <w:rsid w:val="007C5E02"/>
    <w:rsid w:val="007C6036"/>
    <w:rsid w:val="007C6389"/>
    <w:rsid w:val="007C6BD7"/>
    <w:rsid w:val="007C6D8C"/>
    <w:rsid w:val="007C6EEB"/>
    <w:rsid w:val="007C7B67"/>
    <w:rsid w:val="007C7D12"/>
    <w:rsid w:val="007C7FB9"/>
    <w:rsid w:val="007D0247"/>
    <w:rsid w:val="007D0A08"/>
    <w:rsid w:val="007D0FDC"/>
    <w:rsid w:val="007D1202"/>
    <w:rsid w:val="007D13FB"/>
    <w:rsid w:val="007D15FF"/>
    <w:rsid w:val="007D17ED"/>
    <w:rsid w:val="007D1A48"/>
    <w:rsid w:val="007D1CCA"/>
    <w:rsid w:val="007D1D01"/>
    <w:rsid w:val="007D1EB6"/>
    <w:rsid w:val="007D1F32"/>
    <w:rsid w:val="007D216D"/>
    <w:rsid w:val="007D279F"/>
    <w:rsid w:val="007D2B16"/>
    <w:rsid w:val="007D2CDE"/>
    <w:rsid w:val="007D2F45"/>
    <w:rsid w:val="007D301E"/>
    <w:rsid w:val="007D3345"/>
    <w:rsid w:val="007D33BC"/>
    <w:rsid w:val="007D3714"/>
    <w:rsid w:val="007D3797"/>
    <w:rsid w:val="007D3A6D"/>
    <w:rsid w:val="007D3FF1"/>
    <w:rsid w:val="007D4955"/>
    <w:rsid w:val="007D4DFB"/>
    <w:rsid w:val="007D4E86"/>
    <w:rsid w:val="007D4EF9"/>
    <w:rsid w:val="007D527C"/>
    <w:rsid w:val="007D5425"/>
    <w:rsid w:val="007D55A9"/>
    <w:rsid w:val="007D5DA8"/>
    <w:rsid w:val="007D5DE1"/>
    <w:rsid w:val="007D5F5B"/>
    <w:rsid w:val="007D6127"/>
    <w:rsid w:val="007D6194"/>
    <w:rsid w:val="007D6201"/>
    <w:rsid w:val="007D6616"/>
    <w:rsid w:val="007D6846"/>
    <w:rsid w:val="007D6CDC"/>
    <w:rsid w:val="007D70D2"/>
    <w:rsid w:val="007D714C"/>
    <w:rsid w:val="007D714F"/>
    <w:rsid w:val="007D7482"/>
    <w:rsid w:val="007D7B88"/>
    <w:rsid w:val="007D7BCB"/>
    <w:rsid w:val="007D7F8D"/>
    <w:rsid w:val="007E0035"/>
    <w:rsid w:val="007E0126"/>
    <w:rsid w:val="007E052F"/>
    <w:rsid w:val="007E07B2"/>
    <w:rsid w:val="007E0D34"/>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8C"/>
    <w:rsid w:val="007E44BA"/>
    <w:rsid w:val="007E4502"/>
    <w:rsid w:val="007E4633"/>
    <w:rsid w:val="007E48E5"/>
    <w:rsid w:val="007E4D4F"/>
    <w:rsid w:val="007E4EDE"/>
    <w:rsid w:val="007E51FF"/>
    <w:rsid w:val="007E5BD4"/>
    <w:rsid w:val="007E6068"/>
    <w:rsid w:val="007E62BC"/>
    <w:rsid w:val="007E6477"/>
    <w:rsid w:val="007E64FF"/>
    <w:rsid w:val="007E668B"/>
    <w:rsid w:val="007E6922"/>
    <w:rsid w:val="007E6952"/>
    <w:rsid w:val="007E6BC2"/>
    <w:rsid w:val="007E6FF2"/>
    <w:rsid w:val="007E70AF"/>
    <w:rsid w:val="007E787E"/>
    <w:rsid w:val="007F0583"/>
    <w:rsid w:val="007F0BAB"/>
    <w:rsid w:val="007F0C77"/>
    <w:rsid w:val="007F0C7B"/>
    <w:rsid w:val="007F0D01"/>
    <w:rsid w:val="007F187A"/>
    <w:rsid w:val="007F19E6"/>
    <w:rsid w:val="007F1A48"/>
    <w:rsid w:val="007F1A55"/>
    <w:rsid w:val="007F1E88"/>
    <w:rsid w:val="007F2733"/>
    <w:rsid w:val="007F291A"/>
    <w:rsid w:val="007F2F5E"/>
    <w:rsid w:val="007F303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731"/>
    <w:rsid w:val="007F78C3"/>
    <w:rsid w:val="007F7A4C"/>
    <w:rsid w:val="007F7B73"/>
    <w:rsid w:val="007F7D5E"/>
    <w:rsid w:val="008002CB"/>
    <w:rsid w:val="008003D7"/>
    <w:rsid w:val="00800637"/>
    <w:rsid w:val="0080079A"/>
    <w:rsid w:val="008010A3"/>
    <w:rsid w:val="0080179A"/>
    <w:rsid w:val="008018B7"/>
    <w:rsid w:val="008020E7"/>
    <w:rsid w:val="00802106"/>
    <w:rsid w:val="008021C7"/>
    <w:rsid w:val="00802748"/>
    <w:rsid w:val="00802927"/>
    <w:rsid w:val="00802E11"/>
    <w:rsid w:val="0080317B"/>
    <w:rsid w:val="00803D62"/>
    <w:rsid w:val="00804021"/>
    <w:rsid w:val="0080436E"/>
    <w:rsid w:val="008045FD"/>
    <w:rsid w:val="0080460A"/>
    <w:rsid w:val="0080481C"/>
    <w:rsid w:val="00804F79"/>
    <w:rsid w:val="0080511E"/>
    <w:rsid w:val="00805137"/>
    <w:rsid w:val="00805496"/>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29"/>
    <w:rsid w:val="00813B73"/>
    <w:rsid w:val="00813EA8"/>
    <w:rsid w:val="00813F28"/>
    <w:rsid w:val="0081411B"/>
    <w:rsid w:val="008143D1"/>
    <w:rsid w:val="00814A4E"/>
    <w:rsid w:val="008156EF"/>
    <w:rsid w:val="00815E11"/>
    <w:rsid w:val="00816159"/>
    <w:rsid w:val="008161DF"/>
    <w:rsid w:val="00816324"/>
    <w:rsid w:val="00816608"/>
    <w:rsid w:val="008167ED"/>
    <w:rsid w:val="00816B87"/>
    <w:rsid w:val="00816D6A"/>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F11"/>
    <w:rsid w:val="00822198"/>
    <w:rsid w:val="0082272E"/>
    <w:rsid w:val="00822935"/>
    <w:rsid w:val="00822995"/>
    <w:rsid w:val="00823930"/>
    <w:rsid w:val="00823AB1"/>
    <w:rsid w:val="00823F82"/>
    <w:rsid w:val="008242BC"/>
    <w:rsid w:val="0082532F"/>
    <w:rsid w:val="00825481"/>
    <w:rsid w:val="00825BE2"/>
    <w:rsid w:val="00825CE8"/>
    <w:rsid w:val="00825E3B"/>
    <w:rsid w:val="00826146"/>
    <w:rsid w:val="00826C1D"/>
    <w:rsid w:val="00826C86"/>
    <w:rsid w:val="00826D56"/>
    <w:rsid w:val="0082728F"/>
    <w:rsid w:val="00827937"/>
    <w:rsid w:val="00827E29"/>
    <w:rsid w:val="0083006C"/>
    <w:rsid w:val="00830606"/>
    <w:rsid w:val="00830709"/>
    <w:rsid w:val="00830B71"/>
    <w:rsid w:val="00830C86"/>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4C1F"/>
    <w:rsid w:val="0083586E"/>
    <w:rsid w:val="00835C77"/>
    <w:rsid w:val="00835F76"/>
    <w:rsid w:val="008361E4"/>
    <w:rsid w:val="008363C6"/>
    <w:rsid w:val="00836660"/>
    <w:rsid w:val="008366FA"/>
    <w:rsid w:val="00836EDC"/>
    <w:rsid w:val="00836EDD"/>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2C89"/>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543"/>
    <w:rsid w:val="00846A9A"/>
    <w:rsid w:val="00846BC5"/>
    <w:rsid w:val="00846E4E"/>
    <w:rsid w:val="008470BC"/>
    <w:rsid w:val="0084738F"/>
    <w:rsid w:val="008474CC"/>
    <w:rsid w:val="00847508"/>
    <w:rsid w:val="008478B1"/>
    <w:rsid w:val="008479D4"/>
    <w:rsid w:val="00847FC1"/>
    <w:rsid w:val="008514CE"/>
    <w:rsid w:val="0085188A"/>
    <w:rsid w:val="00851BDD"/>
    <w:rsid w:val="00853097"/>
    <w:rsid w:val="0085341B"/>
    <w:rsid w:val="00853593"/>
    <w:rsid w:val="00853666"/>
    <w:rsid w:val="00853A56"/>
    <w:rsid w:val="00853B63"/>
    <w:rsid w:val="00853C77"/>
    <w:rsid w:val="00854034"/>
    <w:rsid w:val="00854497"/>
    <w:rsid w:val="0085458C"/>
    <w:rsid w:val="008546EA"/>
    <w:rsid w:val="008548BD"/>
    <w:rsid w:val="00854B1A"/>
    <w:rsid w:val="00854CA2"/>
    <w:rsid w:val="00855195"/>
    <w:rsid w:val="0085531B"/>
    <w:rsid w:val="00855504"/>
    <w:rsid w:val="00855667"/>
    <w:rsid w:val="0085601C"/>
    <w:rsid w:val="00856303"/>
    <w:rsid w:val="008564E8"/>
    <w:rsid w:val="0085664A"/>
    <w:rsid w:val="00856B6C"/>
    <w:rsid w:val="00856DAF"/>
    <w:rsid w:val="00857086"/>
    <w:rsid w:val="00857831"/>
    <w:rsid w:val="00857E5E"/>
    <w:rsid w:val="008603B5"/>
    <w:rsid w:val="008607BD"/>
    <w:rsid w:val="008608F5"/>
    <w:rsid w:val="00860998"/>
    <w:rsid w:val="00860E7C"/>
    <w:rsid w:val="008615E9"/>
    <w:rsid w:val="0086177B"/>
    <w:rsid w:val="00861795"/>
    <w:rsid w:val="00861F4C"/>
    <w:rsid w:val="00862128"/>
    <w:rsid w:val="008621D0"/>
    <w:rsid w:val="008624CA"/>
    <w:rsid w:val="0086259D"/>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67C"/>
    <w:rsid w:val="00866A04"/>
    <w:rsid w:val="00866F8C"/>
    <w:rsid w:val="008671B6"/>
    <w:rsid w:val="008672DD"/>
    <w:rsid w:val="008678AB"/>
    <w:rsid w:val="00867F81"/>
    <w:rsid w:val="00867FB7"/>
    <w:rsid w:val="008709D1"/>
    <w:rsid w:val="0087108F"/>
    <w:rsid w:val="008714C6"/>
    <w:rsid w:val="0087168F"/>
    <w:rsid w:val="0087184C"/>
    <w:rsid w:val="00871BF1"/>
    <w:rsid w:val="00871DE2"/>
    <w:rsid w:val="00871E02"/>
    <w:rsid w:val="00872238"/>
    <w:rsid w:val="008724FC"/>
    <w:rsid w:val="008728E4"/>
    <w:rsid w:val="008729BD"/>
    <w:rsid w:val="00872D7D"/>
    <w:rsid w:val="00872E92"/>
    <w:rsid w:val="00872F57"/>
    <w:rsid w:val="0087339C"/>
    <w:rsid w:val="00873525"/>
    <w:rsid w:val="00873767"/>
    <w:rsid w:val="008737ED"/>
    <w:rsid w:val="008737FF"/>
    <w:rsid w:val="00873C0A"/>
    <w:rsid w:val="00873DEF"/>
    <w:rsid w:val="008740E4"/>
    <w:rsid w:val="008741EA"/>
    <w:rsid w:val="008747D6"/>
    <w:rsid w:val="008748A1"/>
    <w:rsid w:val="00874D35"/>
    <w:rsid w:val="0087513E"/>
    <w:rsid w:val="008756F2"/>
    <w:rsid w:val="00875A2C"/>
    <w:rsid w:val="00875AA5"/>
    <w:rsid w:val="00875E93"/>
    <w:rsid w:val="00876050"/>
    <w:rsid w:val="0087644D"/>
    <w:rsid w:val="00876A9E"/>
    <w:rsid w:val="00876FDB"/>
    <w:rsid w:val="008772E5"/>
    <w:rsid w:val="0087770C"/>
    <w:rsid w:val="008778C4"/>
    <w:rsid w:val="0087798D"/>
    <w:rsid w:val="00880209"/>
    <w:rsid w:val="008805F3"/>
    <w:rsid w:val="00880797"/>
    <w:rsid w:val="0088091B"/>
    <w:rsid w:val="00880B03"/>
    <w:rsid w:val="00881080"/>
    <w:rsid w:val="008810B0"/>
    <w:rsid w:val="008812CD"/>
    <w:rsid w:val="0088132A"/>
    <w:rsid w:val="0088136E"/>
    <w:rsid w:val="008815F2"/>
    <w:rsid w:val="00881843"/>
    <w:rsid w:val="0088198B"/>
    <w:rsid w:val="00881BFB"/>
    <w:rsid w:val="00881DA9"/>
    <w:rsid w:val="00881F8D"/>
    <w:rsid w:val="008827D3"/>
    <w:rsid w:val="00882C68"/>
    <w:rsid w:val="00883053"/>
    <w:rsid w:val="00883059"/>
    <w:rsid w:val="0088332D"/>
    <w:rsid w:val="0088346D"/>
    <w:rsid w:val="008837C1"/>
    <w:rsid w:val="0088393C"/>
    <w:rsid w:val="00884481"/>
    <w:rsid w:val="008847BD"/>
    <w:rsid w:val="00884851"/>
    <w:rsid w:val="008851C1"/>
    <w:rsid w:val="00885670"/>
    <w:rsid w:val="008859A8"/>
    <w:rsid w:val="00885E2D"/>
    <w:rsid w:val="00886061"/>
    <w:rsid w:val="00886534"/>
    <w:rsid w:val="00886569"/>
    <w:rsid w:val="00886B36"/>
    <w:rsid w:val="00886B80"/>
    <w:rsid w:val="00886C12"/>
    <w:rsid w:val="0088749F"/>
    <w:rsid w:val="00887648"/>
    <w:rsid w:val="00887B16"/>
    <w:rsid w:val="00890830"/>
    <w:rsid w:val="00890C2C"/>
    <w:rsid w:val="0089120E"/>
    <w:rsid w:val="008914F4"/>
    <w:rsid w:val="00891505"/>
    <w:rsid w:val="00891B8B"/>
    <w:rsid w:val="00891C2C"/>
    <w:rsid w:val="00891CD7"/>
    <w:rsid w:val="00891D63"/>
    <w:rsid w:val="00891EE9"/>
    <w:rsid w:val="00892238"/>
    <w:rsid w:val="00892440"/>
    <w:rsid w:val="008925C7"/>
    <w:rsid w:val="00892A92"/>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222"/>
    <w:rsid w:val="0089533E"/>
    <w:rsid w:val="008954E1"/>
    <w:rsid w:val="0089576D"/>
    <w:rsid w:val="008958C3"/>
    <w:rsid w:val="00895922"/>
    <w:rsid w:val="00895A49"/>
    <w:rsid w:val="00895CF0"/>
    <w:rsid w:val="00895D29"/>
    <w:rsid w:val="0089610D"/>
    <w:rsid w:val="0089621F"/>
    <w:rsid w:val="00896250"/>
    <w:rsid w:val="008967D0"/>
    <w:rsid w:val="00896871"/>
    <w:rsid w:val="008969DA"/>
    <w:rsid w:val="00896C43"/>
    <w:rsid w:val="00896D2F"/>
    <w:rsid w:val="0089712F"/>
    <w:rsid w:val="0089717D"/>
    <w:rsid w:val="0089771B"/>
    <w:rsid w:val="0089779E"/>
    <w:rsid w:val="008977E7"/>
    <w:rsid w:val="00897E39"/>
    <w:rsid w:val="008A01E7"/>
    <w:rsid w:val="008A038B"/>
    <w:rsid w:val="008A05C2"/>
    <w:rsid w:val="008A05D0"/>
    <w:rsid w:val="008A08F0"/>
    <w:rsid w:val="008A0BD8"/>
    <w:rsid w:val="008A0BD9"/>
    <w:rsid w:val="008A0E23"/>
    <w:rsid w:val="008A1073"/>
    <w:rsid w:val="008A1957"/>
    <w:rsid w:val="008A19EA"/>
    <w:rsid w:val="008A1CA3"/>
    <w:rsid w:val="008A1EB6"/>
    <w:rsid w:val="008A22B6"/>
    <w:rsid w:val="008A22CB"/>
    <w:rsid w:val="008A252E"/>
    <w:rsid w:val="008A29EF"/>
    <w:rsid w:val="008A2FF7"/>
    <w:rsid w:val="008A3193"/>
    <w:rsid w:val="008A342D"/>
    <w:rsid w:val="008A359F"/>
    <w:rsid w:val="008A3671"/>
    <w:rsid w:val="008A397B"/>
    <w:rsid w:val="008A3A53"/>
    <w:rsid w:val="008A41DD"/>
    <w:rsid w:val="008A449D"/>
    <w:rsid w:val="008A45B4"/>
    <w:rsid w:val="008A4715"/>
    <w:rsid w:val="008A4F72"/>
    <w:rsid w:val="008A592F"/>
    <w:rsid w:val="008A5A0F"/>
    <w:rsid w:val="008A5D3F"/>
    <w:rsid w:val="008A5DCD"/>
    <w:rsid w:val="008A5F7D"/>
    <w:rsid w:val="008A61D4"/>
    <w:rsid w:val="008A6569"/>
    <w:rsid w:val="008A6A99"/>
    <w:rsid w:val="008A6B0A"/>
    <w:rsid w:val="008A6DC9"/>
    <w:rsid w:val="008A7734"/>
    <w:rsid w:val="008A7749"/>
    <w:rsid w:val="008A79C5"/>
    <w:rsid w:val="008A7CD4"/>
    <w:rsid w:val="008A7CEC"/>
    <w:rsid w:val="008A7D6B"/>
    <w:rsid w:val="008A7E32"/>
    <w:rsid w:val="008B0404"/>
    <w:rsid w:val="008B122C"/>
    <w:rsid w:val="008B15C5"/>
    <w:rsid w:val="008B1869"/>
    <w:rsid w:val="008B1BB5"/>
    <w:rsid w:val="008B23EA"/>
    <w:rsid w:val="008B2E17"/>
    <w:rsid w:val="008B30D1"/>
    <w:rsid w:val="008B30D3"/>
    <w:rsid w:val="008B3410"/>
    <w:rsid w:val="008B39ED"/>
    <w:rsid w:val="008B3E17"/>
    <w:rsid w:val="008B41EB"/>
    <w:rsid w:val="008B4788"/>
    <w:rsid w:val="008B484D"/>
    <w:rsid w:val="008B4A98"/>
    <w:rsid w:val="008B4E87"/>
    <w:rsid w:val="008B560C"/>
    <w:rsid w:val="008B56B7"/>
    <w:rsid w:val="008B59B0"/>
    <w:rsid w:val="008B59F9"/>
    <w:rsid w:val="008B5B8D"/>
    <w:rsid w:val="008B63DA"/>
    <w:rsid w:val="008B6C01"/>
    <w:rsid w:val="008B6E3F"/>
    <w:rsid w:val="008B70C8"/>
    <w:rsid w:val="008B7988"/>
    <w:rsid w:val="008B7AAC"/>
    <w:rsid w:val="008B7D92"/>
    <w:rsid w:val="008B7FD4"/>
    <w:rsid w:val="008C08A1"/>
    <w:rsid w:val="008C09EE"/>
    <w:rsid w:val="008C0D59"/>
    <w:rsid w:val="008C0EEF"/>
    <w:rsid w:val="008C122C"/>
    <w:rsid w:val="008C1897"/>
    <w:rsid w:val="008C19FA"/>
    <w:rsid w:val="008C1BE5"/>
    <w:rsid w:val="008C1C17"/>
    <w:rsid w:val="008C253F"/>
    <w:rsid w:val="008C2641"/>
    <w:rsid w:val="008C27D2"/>
    <w:rsid w:val="008C2ADC"/>
    <w:rsid w:val="008C3295"/>
    <w:rsid w:val="008C355D"/>
    <w:rsid w:val="008C3597"/>
    <w:rsid w:val="008C385A"/>
    <w:rsid w:val="008C3B60"/>
    <w:rsid w:val="008C3C56"/>
    <w:rsid w:val="008C439A"/>
    <w:rsid w:val="008C4999"/>
    <w:rsid w:val="008C4BA9"/>
    <w:rsid w:val="008C4E1D"/>
    <w:rsid w:val="008C4F3C"/>
    <w:rsid w:val="008C52FC"/>
    <w:rsid w:val="008C5659"/>
    <w:rsid w:val="008C57BA"/>
    <w:rsid w:val="008C5823"/>
    <w:rsid w:val="008C5B60"/>
    <w:rsid w:val="008C6474"/>
    <w:rsid w:val="008C666D"/>
    <w:rsid w:val="008C6698"/>
    <w:rsid w:val="008C6809"/>
    <w:rsid w:val="008C683B"/>
    <w:rsid w:val="008C698C"/>
    <w:rsid w:val="008C6BAD"/>
    <w:rsid w:val="008C6D3A"/>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9DB"/>
    <w:rsid w:val="008D0ACE"/>
    <w:rsid w:val="008D0CB9"/>
    <w:rsid w:val="008D0F6F"/>
    <w:rsid w:val="008D10C1"/>
    <w:rsid w:val="008D171F"/>
    <w:rsid w:val="008D17E8"/>
    <w:rsid w:val="008D189E"/>
    <w:rsid w:val="008D1B6D"/>
    <w:rsid w:val="008D1B98"/>
    <w:rsid w:val="008D2512"/>
    <w:rsid w:val="008D25A1"/>
    <w:rsid w:val="008D26B5"/>
    <w:rsid w:val="008D28B9"/>
    <w:rsid w:val="008D28C1"/>
    <w:rsid w:val="008D32D8"/>
    <w:rsid w:val="008D365F"/>
    <w:rsid w:val="008D370F"/>
    <w:rsid w:val="008D378D"/>
    <w:rsid w:val="008D3863"/>
    <w:rsid w:val="008D3937"/>
    <w:rsid w:val="008D3B4B"/>
    <w:rsid w:val="008D3DA8"/>
    <w:rsid w:val="008D463A"/>
    <w:rsid w:val="008D4C1C"/>
    <w:rsid w:val="008D4C34"/>
    <w:rsid w:val="008D52FB"/>
    <w:rsid w:val="008D5708"/>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F22"/>
    <w:rsid w:val="008E2121"/>
    <w:rsid w:val="008E2129"/>
    <w:rsid w:val="008E2130"/>
    <w:rsid w:val="008E2387"/>
    <w:rsid w:val="008E23E8"/>
    <w:rsid w:val="008E27E4"/>
    <w:rsid w:val="008E2A10"/>
    <w:rsid w:val="008E3365"/>
    <w:rsid w:val="008E3458"/>
    <w:rsid w:val="008E3460"/>
    <w:rsid w:val="008E349C"/>
    <w:rsid w:val="008E3901"/>
    <w:rsid w:val="008E4212"/>
    <w:rsid w:val="008E43C3"/>
    <w:rsid w:val="008E44FA"/>
    <w:rsid w:val="008E45FD"/>
    <w:rsid w:val="008E470A"/>
    <w:rsid w:val="008E47DA"/>
    <w:rsid w:val="008E4A59"/>
    <w:rsid w:val="008E4CB8"/>
    <w:rsid w:val="008E4FA3"/>
    <w:rsid w:val="008E5649"/>
    <w:rsid w:val="008E60EA"/>
    <w:rsid w:val="008E60F8"/>
    <w:rsid w:val="008E6375"/>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270"/>
    <w:rsid w:val="008F1641"/>
    <w:rsid w:val="008F1D11"/>
    <w:rsid w:val="008F2007"/>
    <w:rsid w:val="008F203B"/>
    <w:rsid w:val="008F224E"/>
    <w:rsid w:val="008F26AE"/>
    <w:rsid w:val="008F26FF"/>
    <w:rsid w:val="008F298F"/>
    <w:rsid w:val="008F2ADC"/>
    <w:rsid w:val="008F2C6C"/>
    <w:rsid w:val="008F3148"/>
    <w:rsid w:val="008F331B"/>
    <w:rsid w:val="008F3489"/>
    <w:rsid w:val="008F38DF"/>
    <w:rsid w:val="008F395E"/>
    <w:rsid w:val="008F3C54"/>
    <w:rsid w:val="008F3DA5"/>
    <w:rsid w:val="008F3F04"/>
    <w:rsid w:val="008F421A"/>
    <w:rsid w:val="008F4236"/>
    <w:rsid w:val="008F4505"/>
    <w:rsid w:val="008F46DC"/>
    <w:rsid w:val="008F48F2"/>
    <w:rsid w:val="008F4A61"/>
    <w:rsid w:val="008F51F2"/>
    <w:rsid w:val="008F5287"/>
    <w:rsid w:val="008F5363"/>
    <w:rsid w:val="008F556A"/>
    <w:rsid w:val="008F574A"/>
    <w:rsid w:val="008F5C84"/>
    <w:rsid w:val="008F5DE3"/>
    <w:rsid w:val="008F5DE5"/>
    <w:rsid w:val="008F5F3B"/>
    <w:rsid w:val="008F69B2"/>
    <w:rsid w:val="008F6D99"/>
    <w:rsid w:val="008F6E7E"/>
    <w:rsid w:val="008F7266"/>
    <w:rsid w:val="008F7695"/>
    <w:rsid w:val="008F76C4"/>
    <w:rsid w:val="008F7F10"/>
    <w:rsid w:val="0090017E"/>
    <w:rsid w:val="00900373"/>
    <w:rsid w:val="00900543"/>
    <w:rsid w:val="00900771"/>
    <w:rsid w:val="0090130B"/>
    <w:rsid w:val="00901417"/>
    <w:rsid w:val="00901450"/>
    <w:rsid w:val="00901658"/>
    <w:rsid w:val="009017B9"/>
    <w:rsid w:val="009018F3"/>
    <w:rsid w:val="00901BC7"/>
    <w:rsid w:val="00901C09"/>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669"/>
    <w:rsid w:val="0090597A"/>
    <w:rsid w:val="00905C54"/>
    <w:rsid w:val="00905E6D"/>
    <w:rsid w:val="009060F3"/>
    <w:rsid w:val="00906434"/>
    <w:rsid w:val="00906457"/>
    <w:rsid w:val="0090659F"/>
    <w:rsid w:val="009065C8"/>
    <w:rsid w:val="0090673C"/>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38D7"/>
    <w:rsid w:val="009146BC"/>
    <w:rsid w:val="009146C8"/>
    <w:rsid w:val="009148C8"/>
    <w:rsid w:val="00914BFB"/>
    <w:rsid w:val="00914D6D"/>
    <w:rsid w:val="00914E4F"/>
    <w:rsid w:val="00915844"/>
    <w:rsid w:val="00915F1D"/>
    <w:rsid w:val="009164BA"/>
    <w:rsid w:val="00916926"/>
    <w:rsid w:val="00916F3F"/>
    <w:rsid w:val="00917CCF"/>
    <w:rsid w:val="00917DC1"/>
    <w:rsid w:val="00920167"/>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726"/>
    <w:rsid w:val="00923943"/>
    <w:rsid w:val="00923C29"/>
    <w:rsid w:val="00923E39"/>
    <w:rsid w:val="00923EE6"/>
    <w:rsid w:val="00924091"/>
    <w:rsid w:val="0092445E"/>
    <w:rsid w:val="00924AAC"/>
    <w:rsid w:val="00924C39"/>
    <w:rsid w:val="00924DEF"/>
    <w:rsid w:val="00925483"/>
    <w:rsid w:val="0092573B"/>
    <w:rsid w:val="00925BC7"/>
    <w:rsid w:val="0092629E"/>
    <w:rsid w:val="0092638C"/>
    <w:rsid w:val="009263F3"/>
    <w:rsid w:val="0092668A"/>
    <w:rsid w:val="00926902"/>
    <w:rsid w:val="00926ADC"/>
    <w:rsid w:val="00927270"/>
    <w:rsid w:val="009274D4"/>
    <w:rsid w:val="00927ABF"/>
    <w:rsid w:val="00927B9E"/>
    <w:rsid w:val="00927D81"/>
    <w:rsid w:val="00930194"/>
    <w:rsid w:val="009301AE"/>
    <w:rsid w:val="00930241"/>
    <w:rsid w:val="0093038E"/>
    <w:rsid w:val="009304ED"/>
    <w:rsid w:val="00930B40"/>
    <w:rsid w:val="00931878"/>
    <w:rsid w:val="00931B37"/>
    <w:rsid w:val="009320DD"/>
    <w:rsid w:val="009321C1"/>
    <w:rsid w:val="009326F4"/>
    <w:rsid w:val="009327FB"/>
    <w:rsid w:val="00932929"/>
    <w:rsid w:val="00932A16"/>
    <w:rsid w:val="00932B7E"/>
    <w:rsid w:val="00932EF3"/>
    <w:rsid w:val="00933016"/>
    <w:rsid w:val="0093313C"/>
    <w:rsid w:val="009331EB"/>
    <w:rsid w:val="009333D6"/>
    <w:rsid w:val="009333DA"/>
    <w:rsid w:val="0093348C"/>
    <w:rsid w:val="0093350A"/>
    <w:rsid w:val="00933874"/>
    <w:rsid w:val="009348AB"/>
    <w:rsid w:val="00934E43"/>
    <w:rsid w:val="00935241"/>
    <w:rsid w:val="0093536E"/>
    <w:rsid w:val="00935A48"/>
    <w:rsid w:val="00935AB2"/>
    <w:rsid w:val="00935B95"/>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136"/>
    <w:rsid w:val="009433B9"/>
    <w:rsid w:val="00943626"/>
    <w:rsid w:val="009436DB"/>
    <w:rsid w:val="00943715"/>
    <w:rsid w:val="00943BC6"/>
    <w:rsid w:val="00943D3C"/>
    <w:rsid w:val="00943DC1"/>
    <w:rsid w:val="0094418E"/>
    <w:rsid w:val="00944711"/>
    <w:rsid w:val="009447FA"/>
    <w:rsid w:val="00944B2C"/>
    <w:rsid w:val="00944BB1"/>
    <w:rsid w:val="00944D3F"/>
    <w:rsid w:val="00945318"/>
    <w:rsid w:val="009453EB"/>
    <w:rsid w:val="009454B3"/>
    <w:rsid w:val="009456A0"/>
    <w:rsid w:val="0094577B"/>
    <w:rsid w:val="00945957"/>
    <w:rsid w:val="00945FB3"/>
    <w:rsid w:val="00945FBD"/>
    <w:rsid w:val="00946449"/>
    <w:rsid w:val="00946636"/>
    <w:rsid w:val="0094670D"/>
    <w:rsid w:val="009467E0"/>
    <w:rsid w:val="00946B2F"/>
    <w:rsid w:val="00946D2D"/>
    <w:rsid w:val="00947138"/>
    <w:rsid w:val="00947FA3"/>
    <w:rsid w:val="0095008A"/>
    <w:rsid w:val="00950208"/>
    <w:rsid w:val="00950B92"/>
    <w:rsid w:val="00950CDF"/>
    <w:rsid w:val="00950E50"/>
    <w:rsid w:val="00950EF1"/>
    <w:rsid w:val="00951200"/>
    <w:rsid w:val="0095157D"/>
    <w:rsid w:val="009516ED"/>
    <w:rsid w:val="009517E0"/>
    <w:rsid w:val="009521A8"/>
    <w:rsid w:val="00952304"/>
    <w:rsid w:val="009523F6"/>
    <w:rsid w:val="009529B0"/>
    <w:rsid w:val="009529D8"/>
    <w:rsid w:val="009529F2"/>
    <w:rsid w:val="00952DA4"/>
    <w:rsid w:val="00953021"/>
    <w:rsid w:val="0095352E"/>
    <w:rsid w:val="009535A8"/>
    <w:rsid w:val="0095383E"/>
    <w:rsid w:val="00953A70"/>
    <w:rsid w:val="00953B74"/>
    <w:rsid w:val="00953CC1"/>
    <w:rsid w:val="00953DB4"/>
    <w:rsid w:val="00954C4B"/>
    <w:rsid w:val="00955308"/>
    <w:rsid w:val="00955D3A"/>
    <w:rsid w:val="00955D6A"/>
    <w:rsid w:val="00955D91"/>
    <w:rsid w:val="00955FA6"/>
    <w:rsid w:val="009560ED"/>
    <w:rsid w:val="00956578"/>
    <w:rsid w:val="009566C3"/>
    <w:rsid w:val="00956722"/>
    <w:rsid w:val="009568D3"/>
    <w:rsid w:val="00956A92"/>
    <w:rsid w:val="00956EBC"/>
    <w:rsid w:val="00957152"/>
    <w:rsid w:val="009572A4"/>
    <w:rsid w:val="00957358"/>
    <w:rsid w:val="00957634"/>
    <w:rsid w:val="009601A0"/>
    <w:rsid w:val="00960990"/>
    <w:rsid w:val="00960B57"/>
    <w:rsid w:val="00960BD5"/>
    <w:rsid w:val="00960DD9"/>
    <w:rsid w:val="00960FFD"/>
    <w:rsid w:val="0096119C"/>
    <w:rsid w:val="00961B99"/>
    <w:rsid w:val="009621AD"/>
    <w:rsid w:val="00962311"/>
    <w:rsid w:val="009624AB"/>
    <w:rsid w:val="00962CE0"/>
    <w:rsid w:val="00962E2E"/>
    <w:rsid w:val="009630E1"/>
    <w:rsid w:val="0096352D"/>
    <w:rsid w:val="00963A4F"/>
    <w:rsid w:val="00964034"/>
    <w:rsid w:val="00964322"/>
    <w:rsid w:val="009643FC"/>
    <w:rsid w:val="0096484B"/>
    <w:rsid w:val="00964874"/>
    <w:rsid w:val="00964D6F"/>
    <w:rsid w:val="00964F06"/>
    <w:rsid w:val="009653B9"/>
    <w:rsid w:val="009655B5"/>
    <w:rsid w:val="00965D8C"/>
    <w:rsid w:val="00965F20"/>
    <w:rsid w:val="00966477"/>
    <w:rsid w:val="00966606"/>
    <w:rsid w:val="009667D4"/>
    <w:rsid w:val="00966BA9"/>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203F"/>
    <w:rsid w:val="00972223"/>
    <w:rsid w:val="009724A8"/>
    <w:rsid w:val="00972796"/>
    <w:rsid w:val="00972885"/>
    <w:rsid w:val="00972A07"/>
    <w:rsid w:val="00972B26"/>
    <w:rsid w:val="009730B9"/>
    <w:rsid w:val="009732D7"/>
    <w:rsid w:val="00973351"/>
    <w:rsid w:val="00973649"/>
    <w:rsid w:val="009737EC"/>
    <w:rsid w:val="009739BD"/>
    <w:rsid w:val="00973A36"/>
    <w:rsid w:val="00973CEB"/>
    <w:rsid w:val="00973D1E"/>
    <w:rsid w:val="00973E72"/>
    <w:rsid w:val="00974146"/>
    <w:rsid w:val="00974324"/>
    <w:rsid w:val="00974950"/>
    <w:rsid w:val="00974F37"/>
    <w:rsid w:val="0097533E"/>
    <w:rsid w:val="009759A4"/>
    <w:rsid w:val="009759EF"/>
    <w:rsid w:val="00975BE2"/>
    <w:rsid w:val="00976111"/>
    <w:rsid w:val="00976414"/>
    <w:rsid w:val="0097669D"/>
    <w:rsid w:val="0097681A"/>
    <w:rsid w:val="00976984"/>
    <w:rsid w:val="00976C60"/>
    <w:rsid w:val="0097706C"/>
    <w:rsid w:val="00977140"/>
    <w:rsid w:val="009776EE"/>
    <w:rsid w:val="009779FB"/>
    <w:rsid w:val="00977A1C"/>
    <w:rsid w:val="00977B8C"/>
    <w:rsid w:val="00977E32"/>
    <w:rsid w:val="0098017D"/>
    <w:rsid w:val="00980722"/>
    <w:rsid w:val="00980950"/>
    <w:rsid w:val="00980BAB"/>
    <w:rsid w:val="00980F06"/>
    <w:rsid w:val="0098100E"/>
    <w:rsid w:val="0098108E"/>
    <w:rsid w:val="00981152"/>
    <w:rsid w:val="009811DF"/>
    <w:rsid w:val="0098128C"/>
    <w:rsid w:val="009816E2"/>
    <w:rsid w:val="00981D0A"/>
    <w:rsid w:val="00982054"/>
    <w:rsid w:val="0098284F"/>
    <w:rsid w:val="00982A2E"/>
    <w:rsid w:val="0098306E"/>
    <w:rsid w:val="0098307A"/>
    <w:rsid w:val="0098326A"/>
    <w:rsid w:val="00983574"/>
    <w:rsid w:val="009837F8"/>
    <w:rsid w:val="00983A74"/>
    <w:rsid w:val="00983AE4"/>
    <w:rsid w:val="00983BBF"/>
    <w:rsid w:val="00983D07"/>
    <w:rsid w:val="00984110"/>
    <w:rsid w:val="0098413C"/>
    <w:rsid w:val="00984541"/>
    <w:rsid w:val="0098477B"/>
    <w:rsid w:val="00984C26"/>
    <w:rsid w:val="00984D4D"/>
    <w:rsid w:val="0098518B"/>
    <w:rsid w:val="009859D4"/>
    <w:rsid w:val="00985A21"/>
    <w:rsid w:val="00985C47"/>
    <w:rsid w:val="00985F74"/>
    <w:rsid w:val="00985FAD"/>
    <w:rsid w:val="00986017"/>
    <w:rsid w:val="00986B9D"/>
    <w:rsid w:val="00986E6A"/>
    <w:rsid w:val="00986FBF"/>
    <w:rsid w:val="0098743E"/>
    <w:rsid w:val="0098764A"/>
    <w:rsid w:val="00987958"/>
    <w:rsid w:val="00987A91"/>
    <w:rsid w:val="00987AA1"/>
    <w:rsid w:val="00987DAA"/>
    <w:rsid w:val="009901FF"/>
    <w:rsid w:val="00990380"/>
    <w:rsid w:val="009905D9"/>
    <w:rsid w:val="0099088A"/>
    <w:rsid w:val="00990ABE"/>
    <w:rsid w:val="00990B24"/>
    <w:rsid w:val="00990E04"/>
    <w:rsid w:val="009912D7"/>
    <w:rsid w:val="00991868"/>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D"/>
    <w:rsid w:val="0099620F"/>
    <w:rsid w:val="00996568"/>
    <w:rsid w:val="0099662B"/>
    <w:rsid w:val="00996DE4"/>
    <w:rsid w:val="00996F14"/>
    <w:rsid w:val="0099718C"/>
    <w:rsid w:val="009972BA"/>
    <w:rsid w:val="0099763C"/>
    <w:rsid w:val="0099770B"/>
    <w:rsid w:val="00997934"/>
    <w:rsid w:val="009979E0"/>
    <w:rsid w:val="00997F5B"/>
    <w:rsid w:val="009A0BDA"/>
    <w:rsid w:val="009A1D13"/>
    <w:rsid w:val="009A226E"/>
    <w:rsid w:val="009A2641"/>
    <w:rsid w:val="009A26DF"/>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59C"/>
    <w:rsid w:val="009B2C08"/>
    <w:rsid w:val="009B2E70"/>
    <w:rsid w:val="009B33F3"/>
    <w:rsid w:val="009B358D"/>
    <w:rsid w:val="009B37E9"/>
    <w:rsid w:val="009B408D"/>
    <w:rsid w:val="009B4345"/>
    <w:rsid w:val="009B4C57"/>
    <w:rsid w:val="009B4F29"/>
    <w:rsid w:val="009B5895"/>
    <w:rsid w:val="009B5B17"/>
    <w:rsid w:val="009B60F0"/>
    <w:rsid w:val="009B63AD"/>
    <w:rsid w:val="009B6972"/>
    <w:rsid w:val="009B6A4E"/>
    <w:rsid w:val="009B6AA7"/>
    <w:rsid w:val="009B6B93"/>
    <w:rsid w:val="009B6E1E"/>
    <w:rsid w:val="009B6FAE"/>
    <w:rsid w:val="009B7347"/>
    <w:rsid w:val="009B78DB"/>
    <w:rsid w:val="009B7C1F"/>
    <w:rsid w:val="009B7EC1"/>
    <w:rsid w:val="009B7F1C"/>
    <w:rsid w:val="009C034B"/>
    <w:rsid w:val="009C04E5"/>
    <w:rsid w:val="009C08E4"/>
    <w:rsid w:val="009C0B3B"/>
    <w:rsid w:val="009C0D9A"/>
    <w:rsid w:val="009C132E"/>
    <w:rsid w:val="009C1387"/>
    <w:rsid w:val="009C1F2D"/>
    <w:rsid w:val="009C20C6"/>
    <w:rsid w:val="009C21FA"/>
    <w:rsid w:val="009C2E02"/>
    <w:rsid w:val="009C3578"/>
    <w:rsid w:val="009C399C"/>
    <w:rsid w:val="009C39D1"/>
    <w:rsid w:val="009C3DDE"/>
    <w:rsid w:val="009C3E72"/>
    <w:rsid w:val="009C3FD8"/>
    <w:rsid w:val="009C41D1"/>
    <w:rsid w:val="009C462D"/>
    <w:rsid w:val="009C46F5"/>
    <w:rsid w:val="009C4701"/>
    <w:rsid w:val="009C4C4F"/>
    <w:rsid w:val="009C4D51"/>
    <w:rsid w:val="009C4D54"/>
    <w:rsid w:val="009C4DA4"/>
    <w:rsid w:val="009C59F0"/>
    <w:rsid w:val="009C5F36"/>
    <w:rsid w:val="009C60AA"/>
    <w:rsid w:val="009C6365"/>
    <w:rsid w:val="009C6622"/>
    <w:rsid w:val="009C6905"/>
    <w:rsid w:val="009C69E3"/>
    <w:rsid w:val="009C6C1C"/>
    <w:rsid w:val="009C6F27"/>
    <w:rsid w:val="009C6FF7"/>
    <w:rsid w:val="009C75D8"/>
    <w:rsid w:val="009C7645"/>
    <w:rsid w:val="009C774F"/>
    <w:rsid w:val="009C78A6"/>
    <w:rsid w:val="009D0717"/>
    <w:rsid w:val="009D07CE"/>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4219"/>
    <w:rsid w:val="009D422F"/>
    <w:rsid w:val="009D431B"/>
    <w:rsid w:val="009D4573"/>
    <w:rsid w:val="009D46FD"/>
    <w:rsid w:val="009D4AB7"/>
    <w:rsid w:val="009D4B1C"/>
    <w:rsid w:val="009D4C94"/>
    <w:rsid w:val="009D4FD9"/>
    <w:rsid w:val="009D5057"/>
    <w:rsid w:val="009D5116"/>
    <w:rsid w:val="009D52A2"/>
    <w:rsid w:val="009D587D"/>
    <w:rsid w:val="009D59F9"/>
    <w:rsid w:val="009D5E94"/>
    <w:rsid w:val="009D6D6A"/>
    <w:rsid w:val="009D6E61"/>
    <w:rsid w:val="009D6F90"/>
    <w:rsid w:val="009D7991"/>
    <w:rsid w:val="009D7BE2"/>
    <w:rsid w:val="009D7CB1"/>
    <w:rsid w:val="009E05FA"/>
    <w:rsid w:val="009E06CB"/>
    <w:rsid w:val="009E0AB5"/>
    <w:rsid w:val="009E0DA9"/>
    <w:rsid w:val="009E100B"/>
    <w:rsid w:val="009E14C4"/>
    <w:rsid w:val="009E19E9"/>
    <w:rsid w:val="009E1F77"/>
    <w:rsid w:val="009E206A"/>
    <w:rsid w:val="009E26E6"/>
    <w:rsid w:val="009E2BE1"/>
    <w:rsid w:val="009E3058"/>
    <w:rsid w:val="009E374F"/>
    <w:rsid w:val="009E3825"/>
    <w:rsid w:val="009E3B53"/>
    <w:rsid w:val="009E3B9B"/>
    <w:rsid w:val="009E4058"/>
    <w:rsid w:val="009E427A"/>
    <w:rsid w:val="009E42A8"/>
    <w:rsid w:val="009E458F"/>
    <w:rsid w:val="009E4605"/>
    <w:rsid w:val="009E46C7"/>
    <w:rsid w:val="009E470E"/>
    <w:rsid w:val="009E4A18"/>
    <w:rsid w:val="009E4C50"/>
    <w:rsid w:val="009E4C7F"/>
    <w:rsid w:val="009E4D79"/>
    <w:rsid w:val="009E4E1F"/>
    <w:rsid w:val="009E52CB"/>
    <w:rsid w:val="009E54F0"/>
    <w:rsid w:val="009E5994"/>
    <w:rsid w:val="009E5A8D"/>
    <w:rsid w:val="009E5EBB"/>
    <w:rsid w:val="009E73D8"/>
    <w:rsid w:val="009E762E"/>
    <w:rsid w:val="009E77AF"/>
    <w:rsid w:val="009F00FE"/>
    <w:rsid w:val="009F021F"/>
    <w:rsid w:val="009F0275"/>
    <w:rsid w:val="009F0C63"/>
    <w:rsid w:val="009F0DE8"/>
    <w:rsid w:val="009F126D"/>
    <w:rsid w:val="009F1AB4"/>
    <w:rsid w:val="009F1C63"/>
    <w:rsid w:val="009F1FA1"/>
    <w:rsid w:val="009F2093"/>
    <w:rsid w:val="009F2428"/>
    <w:rsid w:val="009F2504"/>
    <w:rsid w:val="009F2549"/>
    <w:rsid w:val="009F25FF"/>
    <w:rsid w:val="009F26AA"/>
    <w:rsid w:val="009F2C45"/>
    <w:rsid w:val="009F2CC4"/>
    <w:rsid w:val="009F2D2A"/>
    <w:rsid w:val="009F2FA6"/>
    <w:rsid w:val="009F3182"/>
    <w:rsid w:val="009F31C8"/>
    <w:rsid w:val="009F338F"/>
    <w:rsid w:val="009F3EA4"/>
    <w:rsid w:val="009F3EC6"/>
    <w:rsid w:val="009F41F0"/>
    <w:rsid w:val="009F42A1"/>
    <w:rsid w:val="009F44AE"/>
    <w:rsid w:val="009F46AA"/>
    <w:rsid w:val="009F5036"/>
    <w:rsid w:val="009F562A"/>
    <w:rsid w:val="009F5E55"/>
    <w:rsid w:val="009F61E6"/>
    <w:rsid w:val="009F6846"/>
    <w:rsid w:val="009F6E24"/>
    <w:rsid w:val="009F6EBF"/>
    <w:rsid w:val="009F6FCE"/>
    <w:rsid w:val="009F7824"/>
    <w:rsid w:val="009F7E31"/>
    <w:rsid w:val="00A004B8"/>
    <w:rsid w:val="00A006F2"/>
    <w:rsid w:val="00A00A9D"/>
    <w:rsid w:val="00A00EC4"/>
    <w:rsid w:val="00A00FA6"/>
    <w:rsid w:val="00A014F1"/>
    <w:rsid w:val="00A01AAD"/>
    <w:rsid w:val="00A01CFC"/>
    <w:rsid w:val="00A01DED"/>
    <w:rsid w:val="00A02375"/>
    <w:rsid w:val="00A0242A"/>
    <w:rsid w:val="00A0258C"/>
    <w:rsid w:val="00A027E3"/>
    <w:rsid w:val="00A029FA"/>
    <w:rsid w:val="00A032DF"/>
    <w:rsid w:val="00A03415"/>
    <w:rsid w:val="00A03A5F"/>
    <w:rsid w:val="00A03C4C"/>
    <w:rsid w:val="00A03DCC"/>
    <w:rsid w:val="00A04248"/>
    <w:rsid w:val="00A04783"/>
    <w:rsid w:val="00A04EF9"/>
    <w:rsid w:val="00A052BB"/>
    <w:rsid w:val="00A056DE"/>
    <w:rsid w:val="00A0587B"/>
    <w:rsid w:val="00A05B11"/>
    <w:rsid w:val="00A05C05"/>
    <w:rsid w:val="00A05E61"/>
    <w:rsid w:val="00A06074"/>
    <w:rsid w:val="00A061D7"/>
    <w:rsid w:val="00A069CD"/>
    <w:rsid w:val="00A06CE8"/>
    <w:rsid w:val="00A06DC2"/>
    <w:rsid w:val="00A06DDB"/>
    <w:rsid w:val="00A06DE2"/>
    <w:rsid w:val="00A06FEA"/>
    <w:rsid w:val="00A0701D"/>
    <w:rsid w:val="00A07214"/>
    <w:rsid w:val="00A07316"/>
    <w:rsid w:val="00A0754F"/>
    <w:rsid w:val="00A0759A"/>
    <w:rsid w:val="00A075AD"/>
    <w:rsid w:val="00A077BD"/>
    <w:rsid w:val="00A077BF"/>
    <w:rsid w:val="00A078B4"/>
    <w:rsid w:val="00A07B37"/>
    <w:rsid w:val="00A07E14"/>
    <w:rsid w:val="00A07FAB"/>
    <w:rsid w:val="00A1077F"/>
    <w:rsid w:val="00A111EA"/>
    <w:rsid w:val="00A11765"/>
    <w:rsid w:val="00A1182B"/>
    <w:rsid w:val="00A11954"/>
    <w:rsid w:val="00A119BC"/>
    <w:rsid w:val="00A11C67"/>
    <w:rsid w:val="00A11D55"/>
    <w:rsid w:val="00A11D90"/>
    <w:rsid w:val="00A11E28"/>
    <w:rsid w:val="00A11E32"/>
    <w:rsid w:val="00A11E52"/>
    <w:rsid w:val="00A11E89"/>
    <w:rsid w:val="00A11EEC"/>
    <w:rsid w:val="00A122D7"/>
    <w:rsid w:val="00A123C9"/>
    <w:rsid w:val="00A126E8"/>
    <w:rsid w:val="00A1286A"/>
    <w:rsid w:val="00A12D58"/>
    <w:rsid w:val="00A12E2A"/>
    <w:rsid w:val="00A12F97"/>
    <w:rsid w:val="00A1314F"/>
    <w:rsid w:val="00A136C2"/>
    <w:rsid w:val="00A137B8"/>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3D5"/>
    <w:rsid w:val="00A154CC"/>
    <w:rsid w:val="00A1578B"/>
    <w:rsid w:val="00A158FA"/>
    <w:rsid w:val="00A159E2"/>
    <w:rsid w:val="00A15A14"/>
    <w:rsid w:val="00A15A31"/>
    <w:rsid w:val="00A15DEF"/>
    <w:rsid w:val="00A1670B"/>
    <w:rsid w:val="00A167E2"/>
    <w:rsid w:val="00A168AE"/>
    <w:rsid w:val="00A16A51"/>
    <w:rsid w:val="00A16B5F"/>
    <w:rsid w:val="00A16E07"/>
    <w:rsid w:val="00A16FE2"/>
    <w:rsid w:val="00A1740A"/>
    <w:rsid w:val="00A17539"/>
    <w:rsid w:val="00A17945"/>
    <w:rsid w:val="00A20046"/>
    <w:rsid w:val="00A20053"/>
    <w:rsid w:val="00A20061"/>
    <w:rsid w:val="00A20111"/>
    <w:rsid w:val="00A205D4"/>
    <w:rsid w:val="00A20631"/>
    <w:rsid w:val="00A206F5"/>
    <w:rsid w:val="00A208A7"/>
    <w:rsid w:val="00A211A6"/>
    <w:rsid w:val="00A2120D"/>
    <w:rsid w:val="00A213C5"/>
    <w:rsid w:val="00A218B8"/>
    <w:rsid w:val="00A21C28"/>
    <w:rsid w:val="00A2200B"/>
    <w:rsid w:val="00A22140"/>
    <w:rsid w:val="00A22682"/>
    <w:rsid w:val="00A23390"/>
    <w:rsid w:val="00A233C4"/>
    <w:rsid w:val="00A24040"/>
    <w:rsid w:val="00A24346"/>
    <w:rsid w:val="00A247CA"/>
    <w:rsid w:val="00A24ABC"/>
    <w:rsid w:val="00A24DA3"/>
    <w:rsid w:val="00A24EA4"/>
    <w:rsid w:val="00A24F98"/>
    <w:rsid w:val="00A2521D"/>
    <w:rsid w:val="00A2537B"/>
    <w:rsid w:val="00A259FE"/>
    <w:rsid w:val="00A25BAF"/>
    <w:rsid w:val="00A25EEB"/>
    <w:rsid w:val="00A2653E"/>
    <w:rsid w:val="00A26A3E"/>
    <w:rsid w:val="00A26B99"/>
    <w:rsid w:val="00A26F0D"/>
    <w:rsid w:val="00A26FF9"/>
    <w:rsid w:val="00A2726C"/>
    <w:rsid w:val="00A272BA"/>
    <w:rsid w:val="00A273CF"/>
    <w:rsid w:val="00A2779C"/>
    <w:rsid w:val="00A27AEA"/>
    <w:rsid w:val="00A27B2D"/>
    <w:rsid w:val="00A27B5A"/>
    <w:rsid w:val="00A30034"/>
    <w:rsid w:val="00A300F9"/>
    <w:rsid w:val="00A3089E"/>
    <w:rsid w:val="00A309EA"/>
    <w:rsid w:val="00A30B6F"/>
    <w:rsid w:val="00A30DE1"/>
    <w:rsid w:val="00A31254"/>
    <w:rsid w:val="00A31393"/>
    <w:rsid w:val="00A31ACF"/>
    <w:rsid w:val="00A31AF6"/>
    <w:rsid w:val="00A31BE5"/>
    <w:rsid w:val="00A31BEA"/>
    <w:rsid w:val="00A323A6"/>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538"/>
    <w:rsid w:val="00A377FB"/>
    <w:rsid w:val="00A37833"/>
    <w:rsid w:val="00A37A8B"/>
    <w:rsid w:val="00A37B16"/>
    <w:rsid w:val="00A37DA9"/>
    <w:rsid w:val="00A403A2"/>
    <w:rsid w:val="00A412D8"/>
    <w:rsid w:val="00A4181C"/>
    <w:rsid w:val="00A41BE6"/>
    <w:rsid w:val="00A41D41"/>
    <w:rsid w:val="00A424D7"/>
    <w:rsid w:val="00A42623"/>
    <w:rsid w:val="00A42796"/>
    <w:rsid w:val="00A42D2B"/>
    <w:rsid w:val="00A42E0F"/>
    <w:rsid w:val="00A42F16"/>
    <w:rsid w:val="00A43754"/>
    <w:rsid w:val="00A43B23"/>
    <w:rsid w:val="00A43F43"/>
    <w:rsid w:val="00A440BD"/>
    <w:rsid w:val="00A4485F"/>
    <w:rsid w:val="00A44BFE"/>
    <w:rsid w:val="00A452AB"/>
    <w:rsid w:val="00A453DF"/>
    <w:rsid w:val="00A4562F"/>
    <w:rsid w:val="00A45701"/>
    <w:rsid w:val="00A45A2D"/>
    <w:rsid w:val="00A45C40"/>
    <w:rsid w:val="00A460C4"/>
    <w:rsid w:val="00A46354"/>
    <w:rsid w:val="00A46367"/>
    <w:rsid w:val="00A46A4D"/>
    <w:rsid w:val="00A4700C"/>
    <w:rsid w:val="00A471CE"/>
    <w:rsid w:val="00A47602"/>
    <w:rsid w:val="00A47A59"/>
    <w:rsid w:val="00A50152"/>
    <w:rsid w:val="00A50306"/>
    <w:rsid w:val="00A503CA"/>
    <w:rsid w:val="00A5068A"/>
    <w:rsid w:val="00A50B43"/>
    <w:rsid w:val="00A50DAC"/>
    <w:rsid w:val="00A5127E"/>
    <w:rsid w:val="00A514A8"/>
    <w:rsid w:val="00A5178D"/>
    <w:rsid w:val="00A51977"/>
    <w:rsid w:val="00A51A2D"/>
    <w:rsid w:val="00A51BCB"/>
    <w:rsid w:val="00A51E2D"/>
    <w:rsid w:val="00A52AFA"/>
    <w:rsid w:val="00A52B53"/>
    <w:rsid w:val="00A52B84"/>
    <w:rsid w:val="00A52D8D"/>
    <w:rsid w:val="00A53327"/>
    <w:rsid w:val="00A53D2E"/>
    <w:rsid w:val="00A53DE4"/>
    <w:rsid w:val="00A5411B"/>
    <w:rsid w:val="00A5488D"/>
    <w:rsid w:val="00A54A46"/>
    <w:rsid w:val="00A5527F"/>
    <w:rsid w:val="00A553CB"/>
    <w:rsid w:val="00A553F1"/>
    <w:rsid w:val="00A55445"/>
    <w:rsid w:val="00A5558B"/>
    <w:rsid w:val="00A55FA0"/>
    <w:rsid w:val="00A56164"/>
    <w:rsid w:val="00A56512"/>
    <w:rsid w:val="00A56960"/>
    <w:rsid w:val="00A56A92"/>
    <w:rsid w:val="00A56CAB"/>
    <w:rsid w:val="00A56DF1"/>
    <w:rsid w:val="00A56F0D"/>
    <w:rsid w:val="00A57301"/>
    <w:rsid w:val="00A6023C"/>
    <w:rsid w:val="00A60391"/>
    <w:rsid w:val="00A60452"/>
    <w:rsid w:val="00A604F4"/>
    <w:rsid w:val="00A606B3"/>
    <w:rsid w:val="00A60815"/>
    <w:rsid w:val="00A60E4C"/>
    <w:rsid w:val="00A60E91"/>
    <w:rsid w:val="00A61561"/>
    <w:rsid w:val="00A6172C"/>
    <w:rsid w:val="00A61F98"/>
    <w:rsid w:val="00A62060"/>
    <w:rsid w:val="00A624C8"/>
    <w:rsid w:val="00A62A21"/>
    <w:rsid w:val="00A631D6"/>
    <w:rsid w:val="00A6341E"/>
    <w:rsid w:val="00A63DA8"/>
    <w:rsid w:val="00A63DF3"/>
    <w:rsid w:val="00A63E02"/>
    <w:rsid w:val="00A641AC"/>
    <w:rsid w:val="00A648B8"/>
    <w:rsid w:val="00A64F43"/>
    <w:rsid w:val="00A64FE9"/>
    <w:rsid w:val="00A6516C"/>
    <w:rsid w:val="00A65209"/>
    <w:rsid w:val="00A652E2"/>
    <w:rsid w:val="00A6595C"/>
    <w:rsid w:val="00A65A57"/>
    <w:rsid w:val="00A65D81"/>
    <w:rsid w:val="00A65DAE"/>
    <w:rsid w:val="00A65FAC"/>
    <w:rsid w:val="00A66865"/>
    <w:rsid w:val="00A66DFC"/>
    <w:rsid w:val="00A66E49"/>
    <w:rsid w:val="00A67014"/>
    <w:rsid w:val="00A6764C"/>
    <w:rsid w:val="00A67974"/>
    <w:rsid w:val="00A67D74"/>
    <w:rsid w:val="00A67EB5"/>
    <w:rsid w:val="00A702F3"/>
    <w:rsid w:val="00A70566"/>
    <w:rsid w:val="00A7079B"/>
    <w:rsid w:val="00A7096E"/>
    <w:rsid w:val="00A709CD"/>
    <w:rsid w:val="00A7115B"/>
    <w:rsid w:val="00A71609"/>
    <w:rsid w:val="00A718B8"/>
    <w:rsid w:val="00A71990"/>
    <w:rsid w:val="00A719F8"/>
    <w:rsid w:val="00A71A62"/>
    <w:rsid w:val="00A71B21"/>
    <w:rsid w:val="00A71EC5"/>
    <w:rsid w:val="00A71FFE"/>
    <w:rsid w:val="00A7210B"/>
    <w:rsid w:val="00A72328"/>
    <w:rsid w:val="00A723A4"/>
    <w:rsid w:val="00A7338F"/>
    <w:rsid w:val="00A7347E"/>
    <w:rsid w:val="00A7380A"/>
    <w:rsid w:val="00A7429D"/>
    <w:rsid w:val="00A742D8"/>
    <w:rsid w:val="00A746CC"/>
    <w:rsid w:val="00A754E2"/>
    <w:rsid w:val="00A75541"/>
    <w:rsid w:val="00A75A05"/>
    <w:rsid w:val="00A76091"/>
    <w:rsid w:val="00A76115"/>
    <w:rsid w:val="00A76209"/>
    <w:rsid w:val="00A76475"/>
    <w:rsid w:val="00A7674E"/>
    <w:rsid w:val="00A76940"/>
    <w:rsid w:val="00A769E0"/>
    <w:rsid w:val="00A769FC"/>
    <w:rsid w:val="00A76B10"/>
    <w:rsid w:val="00A76D22"/>
    <w:rsid w:val="00A7704C"/>
    <w:rsid w:val="00A770F2"/>
    <w:rsid w:val="00A773E3"/>
    <w:rsid w:val="00A7756B"/>
    <w:rsid w:val="00A77714"/>
    <w:rsid w:val="00A7779A"/>
    <w:rsid w:val="00A7780F"/>
    <w:rsid w:val="00A7790A"/>
    <w:rsid w:val="00A77941"/>
    <w:rsid w:val="00A779B2"/>
    <w:rsid w:val="00A77BBA"/>
    <w:rsid w:val="00A77C0D"/>
    <w:rsid w:val="00A77D62"/>
    <w:rsid w:val="00A77E35"/>
    <w:rsid w:val="00A77F53"/>
    <w:rsid w:val="00A8052E"/>
    <w:rsid w:val="00A80745"/>
    <w:rsid w:val="00A810F6"/>
    <w:rsid w:val="00A810F7"/>
    <w:rsid w:val="00A813B0"/>
    <w:rsid w:val="00A817C3"/>
    <w:rsid w:val="00A81CCD"/>
    <w:rsid w:val="00A82394"/>
    <w:rsid w:val="00A823AE"/>
    <w:rsid w:val="00A82A23"/>
    <w:rsid w:val="00A82BFE"/>
    <w:rsid w:val="00A8373D"/>
    <w:rsid w:val="00A8398C"/>
    <w:rsid w:val="00A83BB7"/>
    <w:rsid w:val="00A83D1B"/>
    <w:rsid w:val="00A845C5"/>
    <w:rsid w:val="00A8489B"/>
    <w:rsid w:val="00A84920"/>
    <w:rsid w:val="00A8492C"/>
    <w:rsid w:val="00A84AF9"/>
    <w:rsid w:val="00A84CDD"/>
    <w:rsid w:val="00A84E85"/>
    <w:rsid w:val="00A85002"/>
    <w:rsid w:val="00A8559B"/>
    <w:rsid w:val="00A856A5"/>
    <w:rsid w:val="00A85B4F"/>
    <w:rsid w:val="00A85DE4"/>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1031"/>
    <w:rsid w:val="00A914EF"/>
    <w:rsid w:val="00A9160A"/>
    <w:rsid w:val="00A919D8"/>
    <w:rsid w:val="00A91BD9"/>
    <w:rsid w:val="00A91FA3"/>
    <w:rsid w:val="00A9212D"/>
    <w:rsid w:val="00A92208"/>
    <w:rsid w:val="00A922EB"/>
    <w:rsid w:val="00A92421"/>
    <w:rsid w:val="00A924DD"/>
    <w:rsid w:val="00A9289B"/>
    <w:rsid w:val="00A92CA4"/>
    <w:rsid w:val="00A92F47"/>
    <w:rsid w:val="00A9300D"/>
    <w:rsid w:val="00A93208"/>
    <w:rsid w:val="00A93235"/>
    <w:rsid w:val="00A9327D"/>
    <w:rsid w:val="00A933EC"/>
    <w:rsid w:val="00A9362F"/>
    <w:rsid w:val="00A93FEF"/>
    <w:rsid w:val="00A9407B"/>
    <w:rsid w:val="00A94150"/>
    <w:rsid w:val="00A942F8"/>
    <w:rsid w:val="00A9449F"/>
    <w:rsid w:val="00A9481A"/>
    <w:rsid w:val="00A95426"/>
    <w:rsid w:val="00A95AA0"/>
    <w:rsid w:val="00A95C93"/>
    <w:rsid w:val="00A95D6E"/>
    <w:rsid w:val="00A95E9C"/>
    <w:rsid w:val="00A95E9E"/>
    <w:rsid w:val="00A961C1"/>
    <w:rsid w:val="00A963B7"/>
    <w:rsid w:val="00A96B8C"/>
    <w:rsid w:val="00A97296"/>
    <w:rsid w:val="00A975CB"/>
    <w:rsid w:val="00A9787A"/>
    <w:rsid w:val="00A97882"/>
    <w:rsid w:val="00A97ABC"/>
    <w:rsid w:val="00A97C8F"/>
    <w:rsid w:val="00A97D89"/>
    <w:rsid w:val="00A97ECC"/>
    <w:rsid w:val="00A97F2D"/>
    <w:rsid w:val="00AA02BD"/>
    <w:rsid w:val="00AA069D"/>
    <w:rsid w:val="00AA08E6"/>
    <w:rsid w:val="00AA0B1B"/>
    <w:rsid w:val="00AA13D0"/>
    <w:rsid w:val="00AA14C5"/>
    <w:rsid w:val="00AA1571"/>
    <w:rsid w:val="00AA168C"/>
    <w:rsid w:val="00AA1BD4"/>
    <w:rsid w:val="00AA23AE"/>
    <w:rsid w:val="00AA2431"/>
    <w:rsid w:val="00AA2498"/>
    <w:rsid w:val="00AA29D7"/>
    <w:rsid w:val="00AA2C35"/>
    <w:rsid w:val="00AA32D2"/>
    <w:rsid w:val="00AA355B"/>
    <w:rsid w:val="00AA36DE"/>
    <w:rsid w:val="00AA3871"/>
    <w:rsid w:val="00AA38AA"/>
    <w:rsid w:val="00AA3A92"/>
    <w:rsid w:val="00AA3FED"/>
    <w:rsid w:val="00AA405C"/>
    <w:rsid w:val="00AA43A8"/>
    <w:rsid w:val="00AA49CA"/>
    <w:rsid w:val="00AA49E3"/>
    <w:rsid w:val="00AA4B69"/>
    <w:rsid w:val="00AA50C2"/>
    <w:rsid w:val="00AA5A8D"/>
    <w:rsid w:val="00AA5ADA"/>
    <w:rsid w:val="00AA5C76"/>
    <w:rsid w:val="00AA6050"/>
    <w:rsid w:val="00AA7599"/>
    <w:rsid w:val="00AA78EC"/>
    <w:rsid w:val="00AA7A53"/>
    <w:rsid w:val="00AA7B3A"/>
    <w:rsid w:val="00AA7E8E"/>
    <w:rsid w:val="00AB018D"/>
    <w:rsid w:val="00AB024D"/>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8F"/>
    <w:rsid w:val="00AB4F6B"/>
    <w:rsid w:val="00AB517B"/>
    <w:rsid w:val="00AB585A"/>
    <w:rsid w:val="00AB5917"/>
    <w:rsid w:val="00AB5A54"/>
    <w:rsid w:val="00AB5ABF"/>
    <w:rsid w:val="00AB5E41"/>
    <w:rsid w:val="00AB5E9F"/>
    <w:rsid w:val="00AB5F11"/>
    <w:rsid w:val="00AB5F6C"/>
    <w:rsid w:val="00AB6147"/>
    <w:rsid w:val="00AB61A7"/>
    <w:rsid w:val="00AB6239"/>
    <w:rsid w:val="00AB639A"/>
    <w:rsid w:val="00AB6AA6"/>
    <w:rsid w:val="00AB743B"/>
    <w:rsid w:val="00AB7694"/>
    <w:rsid w:val="00AB7869"/>
    <w:rsid w:val="00AC03E7"/>
    <w:rsid w:val="00AC05A0"/>
    <w:rsid w:val="00AC0A67"/>
    <w:rsid w:val="00AC0C67"/>
    <w:rsid w:val="00AC0F47"/>
    <w:rsid w:val="00AC1040"/>
    <w:rsid w:val="00AC127B"/>
    <w:rsid w:val="00AC1764"/>
    <w:rsid w:val="00AC1B00"/>
    <w:rsid w:val="00AC1EF9"/>
    <w:rsid w:val="00AC289B"/>
    <w:rsid w:val="00AC28D0"/>
    <w:rsid w:val="00AC2D6C"/>
    <w:rsid w:val="00AC33FD"/>
    <w:rsid w:val="00AC3453"/>
    <w:rsid w:val="00AC3B63"/>
    <w:rsid w:val="00AC3D49"/>
    <w:rsid w:val="00AC3E85"/>
    <w:rsid w:val="00AC3EBA"/>
    <w:rsid w:val="00AC43BC"/>
    <w:rsid w:val="00AC4A85"/>
    <w:rsid w:val="00AC4C64"/>
    <w:rsid w:val="00AC553A"/>
    <w:rsid w:val="00AC57D9"/>
    <w:rsid w:val="00AC586A"/>
    <w:rsid w:val="00AC5A7B"/>
    <w:rsid w:val="00AC5A9A"/>
    <w:rsid w:val="00AC5B96"/>
    <w:rsid w:val="00AC60B6"/>
    <w:rsid w:val="00AC638F"/>
    <w:rsid w:val="00AC691C"/>
    <w:rsid w:val="00AC6BFA"/>
    <w:rsid w:val="00AC6D57"/>
    <w:rsid w:val="00AC7108"/>
    <w:rsid w:val="00AC77D3"/>
    <w:rsid w:val="00AC7DBB"/>
    <w:rsid w:val="00AC7FF6"/>
    <w:rsid w:val="00AD00C9"/>
    <w:rsid w:val="00AD024B"/>
    <w:rsid w:val="00AD037E"/>
    <w:rsid w:val="00AD0A7F"/>
    <w:rsid w:val="00AD0E3D"/>
    <w:rsid w:val="00AD1118"/>
    <w:rsid w:val="00AD1279"/>
    <w:rsid w:val="00AD1478"/>
    <w:rsid w:val="00AD1A16"/>
    <w:rsid w:val="00AD1A46"/>
    <w:rsid w:val="00AD1FA3"/>
    <w:rsid w:val="00AD2221"/>
    <w:rsid w:val="00AD2567"/>
    <w:rsid w:val="00AD275F"/>
    <w:rsid w:val="00AD28D4"/>
    <w:rsid w:val="00AD297E"/>
    <w:rsid w:val="00AD2D9B"/>
    <w:rsid w:val="00AD3605"/>
    <w:rsid w:val="00AD374E"/>
    <w:rsid w:val="00AD375A"/>
    <w:rsid w:val="00AD376A"/>
    <w:rsid w:val="00AD38EA"/>
    <w:rsid w:val="00AD3940"/>
    <w:rsid w:val="00AD3A66"/>
    <w:rsid w:val="00AD4096"/>
    <w:rsid w:val="00AD42C1"/>
    <w:rsid w:val="00AD4A35"/>
    <w:rsid w:val="00AD4AF0"/>
    <w:rsid w:val="00AD4CE5"/>
    <w:rsid w:val="00AD4D95"/>
    <w:rsid w:val="00AD50D4"/>
    <w:rsid w:val="00AD514F"/>
    <w:rsid w:val="00AD5AFC"/>
    <w:rsid w:val="00AD6669"/>
    <w:rsid w:val="00AD690A"/>
    <w:rsid w:val="00AD6EF8"/>
    <w:rsid w:val="00AD7083"/>
    <w:rsid w:val="00AD70C5"/>
    <w:rsid w:val="00AD70EE"/>
    <w:rsid w:val="00AD74C7"/>
    <w:rsid w:val="00AD77C9"/>
    <w:rsid w:val="00AD7C7E"/>
    <w:rsid w:val="00AE0180"/>
    <w:rsid w:val="00AE02B7"/>
    <w:rsid w:val="00AE07DB"/>
    <w:rsid w:val="00AE090C"/>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3FA7"/>
    <w:rsid w:val="00AE5236"/>
    <w:rsid w:val="00AE53E1"/>
    <w:rsid w:val="00AE5516"/>
    <w:rsid w:val="00AE5646"/>
    <w:rsid w:val="00AE564D"/>
    <w:rsid w:val="00AE5B12"/>
    <w:rsid w:val="00AE5DF3"/>
    <w:rsid w:val="00AE600E"/>
    <w:rsid w:val="00AE6124"/>
    <w:rsid w:val="00AE6138"/>
    <w:rsid w:val="00AE66E9"/>
    <w:rsid w:val="00AE6BBE"/>
    <w:rsid w:val="00AE6FBC"/>
    <w:rsid w:val="00AE740D"/>
    <w:rsid w:val="00AE7750"/>
    <w:rsid w:val="00AE7765"/>
    <w:rsid w:val="00AE785F"/>
    <w:rsid w:val="00AE7951"/>
    <w:rsid w:val="00AE7E68"/>
    <w:rsid w:val="00AF005E"/>
    <w:rsid w:val="00AF00AF"/>
    <w:rsid w:val="00AF02F6"/>
    <w:rsid w:val="00AF051C"/>
    <w:rsid w:val="00AF0B0E"/>
    <w:rsid w:val="00AF0C74"/>
    <w:rsid w:val="00AF1199"/>
    <w:rsid w:val="00AF1A32"/>
    <w:rsid w:val="00AF1D5E"/>
    <w:rsid w:val="00AF1E0E"/>
    <w:rsid w:val="00AF1F1D"/>
    <w:rsid w:val="00AF232F"/>
    <w:rsid w:val="00AF28F7"/>
    <w:rsid w:val="00AF2BBD"/>
    <w:rsid w:val="00AF31D0"/>
    <w:rsid w:val="00AF32E3"/>
    <w:rsid w:val="00AF380E"/>
    <w:rsid w:val="00AF3E0C"/>
    <w:rsid w:val="00AF3E57"/>
    <w:rsid w:val="00AF3F47"/>
    <w:rsid w:val="00AF41AC"/>
    <w:rsid w:val="00AF4526"/>
    <w:rsid w:val="00AF470D"/>
    <w:rsid w:val="00AF4809"/>
    <w:rsid w:val="00AF49C3"/>
    <w:rsid w:val="00AF4F74"/>
    <w:rsid w:val="00AF5304"/>
    <w:rsid w:val="00AF56C1"/>
    <w:rsid w:val="00AF5876"/>
    <w:rsid w:val="00AF68D2"/>
    <w:rsid w:val="00AF6BEE"/>
    <w:rsid w:val="00AF73B6"/>
    <w:rsid w:val="00AF787B"/>
    <w:rsid w:val="00B001C7"/>
    <w:rsid w:val="00B0046E"/>
    <w:rsid w:val="00B006B8"/>
    <w:rsid w:val="00B00735"/>
    <w:rsid w:val="00B0073E"/>
    <w:rsid w:val="00B0079D"/>
    <w:rsid w:val="00B00881"/>
    <w:rsid w:val="00B00D84"/>
    <w:rsid w:val="00B00FF9"/>
    <w:rsid w:val="00B014E3"/>
    <w:rsid w:val="00B0157F"/>
    <w:rsid w:val="00B01868"/>
    <w:rsid w:val="00B018EC"/>
    <w:rsid w:val="00B01903"/>
    <w:rsid w:val="00B01963"/>
    <w:rsid w:val="00B01A3F"/>
    <w:rsid w:val="00B022B8"/>
    <w:rsid w:val="00B02564"/>
    <w:rsid w:val="00B02A89"/>
    <w:rsid w:val="00B03471"/>
    <w:rsid w:val="00B03565"/>
    <w:rsid w:val="00B03699"/>
    <w:rsid w:val="00B036EC"/>
    <w:rsid w:val="00B0411F"/>
    <w:rsid w:val="00B0418C"/>
    <w:rsid w:val="00B0456E"/>
    <w:rsid w:val="00B04BCD"/>
    <w:rsid w:val="00B052DF"/>
    <w:rsid w:val="00B0565B"/>
    <w:rsid w:val="00B057C7"/>
    <w:rsid w:val="00B05968"/>
    <w:rsid w:val="00B059CF"/>
    <w:rsid w:val="00B05AC3"/>
    <w:rsid w:val="00B05ADF"/>
    <w:rsid w:val="00B05D45"/>
    <w:rsid w:val="00B06109"/>
    <w:rsid w:val="00B064BD"/>
    <w:rsid w:val="00B06915"/>
    <w:rsid w:val="00B06DDF"/>
    <w:rsid w:val="00B06FCE"/>
    <w:rsid w:val="00B07175"/>
    <w:rsid w:val="00B07559"/>
    <w:rsid w:val="00B0757C"/>
    <w:rsid w:val="00B075A9"/>
    <w:rsid w:val="00B0772F"/>
    <w:rsid w:val="00B07BE0"/>
    <w:rsid w:val="00B07DA3"/>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80F"/>
    <w:rsid w:val="00B1686A"/>
    <w:rsid w:val="00B1696A"/>
    <w:rsid w:val="00B16ACB"/>
    <w:rsid w:val="00B16AE7"/>
    <w:rsid w:val="00B16BDE"/>
    <w:rsid w:val="00B172EF"/>
    <w:rsid w:val="00B17615"/>
    <w:rsid w:val="00B17714"/>
    <w:rsid w:val="00B17A61"/>
    <w:rsid w:val="00B17CED"/>
    <w:rsid w:val="00B203CD"/>
    <w:rsid w:val="00B20472"/>
    <w:rsid w:val="00B20558"/>
    <w:rsid w:val="00B20C0A"/>
    <w:rsid w:val="00B20DFE"/>
    <w:rsid w:val="00B21458"/>
    <w:rsid w:val="00B21641"/>
    <w:rsid w:val="00B21AD7"/>
    <w:rsid w:val="00B21BC8"/>
    <w:rsid w:val="00B21E3A"/>
    <w:rsid w:val="00B222DB"/>
    <w:rsid w:val="00B22C39"/>
    <w:rsid w:val="00B22FE5"/>
    <w:rsid w:val="00B22FF6"/>
    <w:rsid w:val="00B2310F"/>
    <w:rsid w:val="00B232FC"/>
    <w:rsid w:val="00B2355B"/>
    <w:rsid w:val="00B235C6"/>
    <w:rsid w:val="00B239E1"/>
    <w:rsid w:val="00B24BD8"/>
    <w:rsid w:val="00B24D18"/>
    <w:rsid w:val="00B24EBF"/>
    <w:rsid w:val="00B253A5"/>
    <w:rsid w:val="00B253DB"/>
    <w:rsid w:val="00B25994"/>
    <w:rsid w:val="00B2599D"/>
    <w:rsid w:val="00B25B7A"/>
    <w:rsid w:val="00B2603A"/>
    <w:rsid w:val="00B261F2"/>
    <w:rsid w:val="00B266BA"/>
    <w:rsid w:val="00B26D17"/>
    <w:rsid w:val="00B272A9"/>
    <w:rsid w:val="00B274E0"/>
    <w:rsid w:val="00B27968"/>
    <w:rsid w:val="00B27B96"/>
    <w:rsid w:val="00B27C1C"/>
    <w:rsid w:val="00B27CFA"/>
    <w:rsid w:val="00B30680"/>
    <w:rsid w:val="00B30953"/>
    <w:rsid w:val="00B30B09"/>
    <w:rsid w:val="00B30B78"/>
    <w:rsid w:val="00B311AC"/>
    <w:rsid w:val="00B31FD9"/>
    <w:rsid w:val="00B3212E"/>
    <w:rsid w:val="00B325E1"/>
    <w:rsid w:val="00B32964"/>
    <w:rsid w:val="00B32BC9"/>
    <w:rsid w:val="00B32EA6"/>
    <w:rsid w:val="00B332A3"/>
    <w:rsid w:val="00B33842"/>
    <w:rsid w:val="00B33973"/>
    <w:rsid w:val="00B33CCF"/>
    <w:rsid w:val="00B340B4"/>
    <w:rsid w:val="00B3431A"/>
    <w:rsid w:val="00B34C25"/>
    <w:rsid w:val="00B34E99"/>
    <w:rsid w:val="00B353E8"/>
    <w:rsid w:val="00B35487"/>
    <w:rsid w:val="00B3623D"/>
    <w:rsid w:val="00B363D3"/>
    <w:rsid w:val="00B364B6"/>
    <w:rsid w:val="00B36CD3"/>
    <w:rsid w:val="00B37202"/>
    <w:rsid w:val="00B372DB"/>
    <w:rsid w:val="00B3754D"/>
    <w:rsid w:val="00B377EE"/>
    <w:rsid w:val="00B3780B"/>
    <w:rsid w:val="00B37AB9"/>
    <w:rsid w:val="00B40525"/>
    <w:rsid w:val="00B40B2E"/>
    <w:rsid w:val="00B4103B"/>
    <w:rsid w:val="00B41064"/>
    <w:rsid w:val="00B41B40"/>
    <w:rsid w:val="00B42005"/>
    <w:rsid w:val="00B4221D"/>
    <w:rsid w:val="00B4224E"/>
    <w:rsid w:val="00B42573"/>
    <w:rsid w:val="00B42C63"/>
    <w:rsid w:val="00B43229"/>
    <w:rsid w:val="00B43663"/>
    <w:rsid w:val="00B43765"/>
    <w:rsid w:val="00B43AED"/>
    <w:rsid w:val="00B43B3A"/>
    <w:rsid w:val="00B43B74"/>
    <w:rsid w:val="00B44624"/>
    <w:rsid w:val="00B44B0C"/>
    <w:rsid w:val="00B4548F"/>
    <w:rsid w:val="00B454CF"/>
    <w:rsid w:val="00B459E5"/>
    <w:rsid w:val="00B45AC9"/>
    <w:rsid w:val="00B45E2F"/>
    <w:rsid w:val="00B45F42"/>
    <w:rsid w:val="00B4603C"/>
    <w:rsid w:val="00B4652E"/>
    <w:rsid w:val="00B4654C"/>
    <w:rsid w:val="00B46BFD"/>
    <w:rsid w:val="00B46C55"/>
    <w:rsid w:val="00B46EF4"/>
    <w:rsid w:val="00B46F86"/>
    <w:rsid w:val="00B46FB9"/>
    <w:rsid w:val="00B470B0"/>
    <w:rsid w:val="00B472BD"/>
    <w:rsid w:val="00B47412"/>
    <w:rsid w:val="00B47516"/>
    <w:rsid w:val="00B475D4"/>
    <w:rsid w:val="00B4763E"/>
    <w:rsid w:val="00B47C1C"/>
    <w:rsid w:val="00B503C5"/>
    <w:rsid w:val="00B50603"/>
    <w:rsid w:val="00B50875"/>
    <w:rsid w:val="00B50971"/>
    <w:rsid w:val="00B50F37"/>
    <w:rsid w:val="00B51521"/>
    <w:rsid w:val="00B51D14"/>
    <w:rsid w:val="00B51F9F"/>
    <w:rsid w:val="00B52443"/>
    <w:rsid w:val="00B5246E"/>
    <w:rsid w:val="00B5253C"/>
    <w:rsid w:val="00B525D5"/>
    <w:rsid w:val="00B5274C"/>
    <w:rsid w:val="00B5295A"/>
    <w:rsid w:val="00B52B7F"/>
    <w:rsid w:val="00B53076"/>
    <w:rsid w:val="00B530C6"/>
    <w:rsid w:val="00B533F3"/>
    <w:rsid w:val="00B53ED2"/>
    <w:rsid w:val="00B53F6F"/>
    <w:rsid w:val="00B54003"/>
    <w:rsid w:val="00B540CF"/>
    <w:rsid w:val="00B540D4"/>
    <w:rsid w:val="00B540E2"/>
    <w:rsid w:val="00B552B0"/>
    <w:rsid w:val="00B553EF"/>
    <w:rsid w:val="00B55CCF"/>
    <w:rsid w:val="00B56195"/>
    <w:rsid w:val="00B5624A"/>
    <w:rsid w:val="00B56801"/>
    <w:rsid w:val="00B568F2"/>
    <w:rsid w:val="00B569D0"/>
    <w:rsid w:val="00B574F6"/>
    <w:rsid w:val="00B57971"/>
    <w:rsid w:val="00B57B57"/>
    <w:rsid w:val="00B57D8A"/>
    <w:rsid w:val="00B60471"/>
    <w:rsid w:val="00B6051A"/>
    <w:rsid w:val="00B6110E"/>
    <w:rsid w:val="00B613F0"/>
    <w:rsid w:val="00B618A9"/>
    <w:rsid w:val="00B618AD"/>
    <w:rsid w:val="00B61A25"/>
    <w:rsid w:val="00B61AD4"/>
    <w:rsid w:val="00B62843"/>
    <w:rsid w:val="00B62DF1"/>
    <w:rsid w:val="00B6349D"/>
    <w:rsid w:val="00B6349E"/>
    <w:rsid w:val="00B6355B"/>
    <w:rsid w:val="00B63B6A"/>
    <w:rsid w:val="00B64802"/>
    <w:rsid w:val="00B64893"/>
    <w:rsid w:val="00B64976"/>
    <w:rsid w:val="00B64A20"/>
    <w:rsid w:val="00B64D29"/>
    <w:rsid w:val="00B64E37"/>
    <w:rsid w:val="00B65917"/>
    <w:rsid w:val="00B65A66"/>
    <w:rsid w:val="00B65B46"/>
    <w:rsid w:val="00B65DF6"/>
    <w:rsid w:val="00B65E21"/>
    <w:rsid w:val="00B65E9E"/>
    <w:rsid w:val="00B66622"/>
    <w:rsid w:val="00B66866"/>
    <w:rsid w:val="00B66B3F"/>
    <w:rsid w:val="00B670F4"/>
    <w:rsid w:val="00B674C8"/>
    <w:rsid w:val="00B6758A"/>
    <w:rsid w:val="00B67A35"/>
    <w:rsid w:val="00B67AEB"/>
    <w:rsid w:val="00B67F63"/>
    <w:rsid w:val="00B70230"/>
    <w:rsid w:val="00B7031A"/>
    <w:rsid w:val="00B70790"/>
    <w:rsid w:val="00B70825"/>
    <w:rsid w:val="00B70BB4"/>
    <w:rsid w:val="00B70EA5"/>
    <w:rsid w:val="00B70F0F"/>
    <w:rsid w:val="00B71145"/>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0A1"/>
    <w:rsid w:val="00B732C8"/>
    <w:rsid w:val="00B734FB"/>
    <w:rsid w:val="00B73570"/>
    <w:rsid w:val="00B737DE"/>
    <w:rsid w:val="00B739AA"/>
    <w:rsid w:val="00B739C8"/>
    <w:rsid w:val="00B74140"/>
    <w:rsid w:val="00B74439"/>
    <w:rsid w:val="00B74463"/>
    <w:rsid w:val="00B749F3"/>
    <w:rsid w:val="00B75173"/>
    <w:rsid w:val="00B751F6"/>
    <w:rsid w:val="00B75324"/>
    <w:rsid w:val="00B75407"/>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91"/>
    <w:rsid w:val="00B8145B"/>
    <w:rsid w:val="00B8168E"/>
    <w:rsid w:val="00B8177C"/>
    <w:rsid w:val="00B819D7"/>
    <w:rsid w:val="00B81AAD"/>
    <w:rsid w:val="00B81B36"/>
    <w:rsid w:val="00B82187"/>
    <w:rsid w:val="00B821A4"/>
    <w:rsid w:val="00B824E1"/>
    <w:rsid w:val="00B825A5"/>
    <w:rsid w:val="00B826AC"/>
    <w:rsid w:val="00B826C7"/>
    <w:rsid w:val="00B826E5"/>
    <w:rsid w:val="00B827D1"/>
    <w:rsid w:val="00B82CA8"/>
    <w:rsid w:val="00B83A81"/>
    <w:rsid w:val="00B83AE8"/>
    <w:rsid w:val="00B83BDA"/>
    <w:rsid w:val="00B83E86"/>
    <w:rsid w:val="00B8404B"/>
    <w:rsid w:val="00B8467F"/>
    <w:rsid w:val="00B84723"/>
    <w:rsid w:val="00B84988"/>
    <w:rsid w:val="00B84DAB"/>
    <w:rsid w:val="00B8502A"/>
    <w:rsid w:val="00B850C4"/>
    <w:rsid w:val="00B8514D"/>
    <w:rsid w:val="00B8550F"/>
    <w:rsid w:val="00B857BE"/>
    <w:rsid w:val="00B85832"/>
    <w:rsid w:val="00B8584C"/>
    <w:rsid w:val="00B8586A"/>
    <w:rsid w:val="00B85A85"/>
    <w:rsid w:val="00B8669E"/>
    <w:rsid w:val="00B86902"/>
    <w:rsid w:val="00B86C01"/>
    <w:rsid w:val="00B86E2B"/>
    <w:rsid w:val="00B87078"/>
    <w:rsid w:val="00B87638"/>
    <w:rsid w:val="00B8799F"/>
    <w:rsid w:val="00B87DB1"/>
    <w:rsid w:val="00B90834"/>
    <w:rsid w:val="00B90EF4"/>
    <w:rsid w:val="00B91347"/>
    <w:rsid w:val="00B9161D"/>
    <w:rsid w:val="00B9179C"/>
    <w:rsid w:val="00B91EEF"/>
    <w:rsid w:val="00B91F29"/>
    <w:rsid w:val="00B92132"/>
    <w:rsid w:val="00B92317"/>
    <w:rsid w:val="00B9241A"/>
    <w:rsid w:val="00B9275E"/>
    <w:rsid w:val="00B92845"/>
    <w:rsid w:val="00B92A70"/>
    <w:rsid w:val="00B92CE8"/>
    <w:rsid w:val="00B92D96"/>
    <w:rsid w:val="00B92E18"/>
    <w:rsid w:val="00B92E2B"/>
    <w:rsid w:val="00B92EF1"/>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C2E"/>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5DE"/>
    <w:rsid w:val="00BA077D"/>
    <w:rsid w:val="00BA08BE"/>
    <w:rsid w:val="00BA0E85"/>
    <w:rsid w:val="00BA0F32"/>
    <w:rsid w:val="00BA17D2"/>
    <w:rsid w:val="00BA1D8B"/>
    <w:rsid w:val="00BA1F08"/>
    <w:rsid w:val="00BA26C8"/>
    <w:rsid w:val="00BA29F8"/>
    <w:rsid w:val="00BA2AB8"/>
    <w:rsid w:val="00BA2B0D"/>
    <w:rsid w:val="00BA2B7E"/>
    <w:rsid w:val="00BA2CFF"/>
    <w:rsid w:val="00BA2F80"/>
    <w:rsid w:val="00BA3132"/>
    <w:rsid w:val="00BA35C0"/>
    <w:rsid w:val="00BA3892"/>
    <w:rsid w:val="00BA3958"/>
    <w:rsid w:val="00BA44FE"/>
    <w:rsid w:val="00BA5272"/>
    <w:rsid w:val="00BA55F3"/>
    <w:rsid w:val="00BA566F"/>
    <w:rsid w:val="00BA6280"/>
    <w:rsid w:val="00BA663C"/>
    <w:rsid w:val="00BA67B9"/>
    <w:rsid w:val="00BA6900"/>
    <w:rsid w:val="00BA6BE6"/>
    <w:rsid w:val="00BA6CA9"/>
    <w:rsid w:val="00BA72B4"/>
    <w:rsid w:val="00BA75C8"/>
    <w:rsid w:val="00BA7718"/>
    <w:rsid w:val="00BA7757"/>
    <w:rsid w:val="00BA7785"/>
    <w:rsid w:val="00BA7831"/>
    <w:rsid w:val="00BA7FCD"/>
    <w:rsid w:val="00BB07D4"/>
    <w:rsid w:val="00BB0860"/>
    <w:rsid w:val="00BB101D"/>
    <w:rsid w:val="00BB1730"/>
    <w:rsid w:val="00BB18FC"/>
    <w:rsid w:val="00BB19EA"/>
    <w:rsid w:val="00BB1BF7"/>
    <w:rsid w:val="00BB1E28"/>
    <w:rsid w:val="00BB261E"/>
    <w:rsid w:val="00BB2724"/>
    <w:rsid w:val="00BB289C"/>
    <w:rsid w:val="00BB327B"/>
    <w:rsid w:val="00BB3286"/>
    <w:rsid w:val="00BB3C31"/>
    <w:rsid w:val="00BB3CAD"/>
    <w:rsid w:val="00BB3ED3"/>
    <w:rsid w:val="00BB4295"/>
    <w:rsid w:val="00BB442E"/>
    <w:rsid w:val="00BB45AF"/>
    <w:rsid w:val="00BB4814"/>
    <w:rsid w:val="00BB485C"/>
    <w:rsid w:val="00BB4947"/>
    <w:rsid w:val="00BB4A5C"/>
    <w:rsid w:val="00BB4BD7"/>
    <w:rsid w:val="00BB533E"/>
    <w:rsid w:val="00BB5359"/>
    <w:rsid w:val="00BB5387"/>
    <w:rsid w:val="00BB5421"/>
    <w:rsid w:val="00BB5695"/>
    <w:rsid w:val="00BB5855"/>
    <w:rsid w:val="00BB630C"/>
    <w:rsid w:val="00BB6775"/>
    <w:rsid w:val="00BB67C8"/>
    <w:rsid w:val="00BB6920"/>
    <w:rsid w:val="00BB6C22"/>
    <w:rsid w:val="00BB6C25"/>
    <w:rsid w:val="00BB713C"/>
    <w:rsid w:val="00BB7734"/>
    <w:rsid w:val="00BB7950"/>
    <w:rsid w:val="00BB7BE5"/>
    <w:rsid w:val="00BC00CA"/>
    <w:rsid w:val="00BC0314"/>
    <w:rsid w:val="00BC031A"/>
    <w:rsid w:val="00BC0442"/>
    <w:rsid w:val="00BC04A4"/>
    <w:rsid w:val="00BC0901"/>
    <w:rsid w:val="00BC0985"/>
    <w:rsid w:val="00BC09F7"/>
    <w:rsid w:val="00BC0A45"/>
    <w:rsid w:val="00BC0BAC"/>
    <w:rsid w:val="00BC0BBC"/>
    <w:rsid w:val="00BC0F86"/>
    <w:rsid w:val="00BC1221"/>
    <w:rsid w:val="00BC1E9C"/>
    <w:rsid w:val="00BC20D5"/>
    <w:rsid w:val="00BC2321"/>
    <w:rsid w:val="00BC2430"/>
    <w:rsid w:val="00BC24FE"/>
    <w:rsid w:val="00BC267A"/>
    <w:rsid w:val="00BC2C36"/>
    <w:rsid w:val="00BC2F2E"/>
    <w:rsid w:val="00BC31A4"/>
    <w:rsid w:val="00BC3644"/>
    <w:rsid w:val="00BC373D"/>
    <w:rsid w:val="00BC3956"/>
    <w:rsid w:val="00BC3B2E"/>
    <w:rsid w:val="00BC3D5C"/>
    <w:rsid w:val="00BC3EA5"/>
    <w:rsid w:val="00BC3FFB"/>
    <w:rsid w:val="00BC4017"/>
    <w:rsid w:val="00BC4533"/>
    <w:rsid w:val="00BC4808"/>
    <w:rsid w:val="00BC4834"/>
    <w:rsid w:val="00BC4882"/>
    <w:rsid w:val="00BC54FA"/>
    <w:rsid w:val="00BC551A"/>
    <w:rsid w:val="00BC5EAE"/>
    <w:rsid w:val="00BC5ECE"/>
    <w:rsid w:val="00BC5ED6"/>
    <w:rsid w:val="00BC6169"/>
    <w:rsid w:val="00BC62A8"/>
    <w:rsid w:val="00BC6F48"/>
    <w:rsid w:val="00BC7245"/>
    <w:rsid w:val="00BC74EC"/>
    <w:rsid w:val="00BC7C81"/>
    <w:rsid w:val="00BC7DC0"/>
    <w:rsid w:val="00BD00CE"/>
    <w:rsid w:val="00BD0429"/>
    <w:rsid w:val="00BD058D"/>
    <w:rsid w:val="00BD0859"/>
    <w:rsid w:val="00BD0C0F"/>
    <w:rsid w:val="00BD1049"/>
    <w:rsid w:val="00BD10B0"/>
    <w:rsid w:val="00BD1E2C"/>
    <w:rsid w:val="00BD1E52"/>
    <w:rsid w:val="00BD20C3"/>
    <w:rsid w:val="00BD2265"/>
    <w:rsid w:val="00BD2322"/>
    <w:rsid w:val="00BD237D"/>
    <w:rsid w:val="00BD2710"/>
    <w:rsid w:val="00BD2C12"/>
    <w:rsid w:val="00BD2C6C"/>
    <w:rsid w:val="00BD2CBC"/>
    <w:rsid w:val="00BD2FB3"/>
    <w:rsid w:val="00BD3247"/>
    <w:rsid w:val="00BD3272"/>
    <w:rsid w:val="00BD32FB"/>
    <w:rsid w:val="00BD34FB"/>
    <w:rsid w:val="00BD36E3"/>
    <w:rsid w:val="00BD39CA"/>
    <w:rsid w:val="00BD3CBA"/>
    <w:rsid w:val="00BD3E3B"/>
    <w:rsid w:val="00BD4296"/>
    <w:rsid w:val="00BD4392"/>
    <w:rsid w:val="00BD46CA"/>
    <w:rsid w:val="00BD4C00"/>
    <w:rsid w:val="00BD4E9B"/>
    <w:rsid w:val="00BD52E1"/>
    <w:rsid w:val="00BD54E7"/>
    <w:rsid w:val="00BD563D"/>
    <w:rsid w:val="00BD5765"/>
    <w:rsid w:val="00BD5CA2"/>
    <w:rsid w:val="00BD5D61"/>
    <w:rsid w:val="00BD5F57"/>
    <w:rsid w:val="00BD61D4"/>
    <w:rsid w:val="00BD61ED"/>
    <w:rsid w:val="00BD6454"/>
    <w:rsid w:val="00BD64B6"/>
    <w:rsid w:val="00BD64F6"/>
    <w:rsid w:val="00BD6B19"/>
    <w:rsid w:val="00BD6B87"/>
    <w:rsid w:val="00BD6CD4"/>
    <w:rsid w:val="00BD6E3F"/>
    <w:rsid w:val="00BD7022"/>
    <w:rsid w:val="00BD73E3"/>
    <w:rsid w:val="00BD7503"/>
    <w:rsid w:val="00BD7C5C"/>
    <w:rsid w:val="00BE02F9"/>
    <w:rsid w:val="00BE067D"/>
    <w:rsid w:val="00BE0A28"/>
    <w:rsid w:val="00BE0CA2"/>
    <w:rsid w:val="00BE0D7F"/>
    <w:rsid w:val="00BE0FC1"/>
    <w:rsid w:val="00BE1579"/>
    <w:rsid w:val="00BE18D6"/>
    <w:rsid w:val="00BE1FDA"/>
    <w:rsid w:val="00BE2002"/>
    <w:rsid w:val="00BE2322"/>
    <w:rsid w:val="00BE28F0"/>
    <w:rsid w:val="00BE319D"/>
    <w:rsid w:val="00BE3A16"/>
    <w:rsid w:val="00BE3AC6"/>
    <w:rsid w:val="00BE3B7B"/>
    <w:rsid w:val="00BE3E35"/>
    <w:rsid w:val="00BE43FB"/>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AB4"/>
    <w:rsid w:val="00BE6D7C"/>
    <w:rsid w:val="00BE6DEE"/>
    <w:rsid w:val="00BE6F67"/>
    <w:rsid w:val="00BE71D5"/>
    <w:rsid w:val="00BE7493"/>
    <w:rsid w:val="00BF0FB6"/>
    <w:rsid w:val="00BF1861"/>
    <w:rsid w:val="00BF18FD"/>
    <w:rsid w:val="00BF1C2B"/>
    <w:rsid w:val="00BF2430"/>
    <w:rsid w:val="00BF282D"/>
    <w:rsid w:val="00BF3050"/>
    <w:rsid w:val="00BF339B"/>
    <w:rsid w:val="00BF388C"/>
    <w:rsid w:val="00BF38CE"/>
    <w:rsid w:val="00BF3DDD"/>
    <w:rsid w:val="00BF4386"/>
    <w:rsid w:val="00BF471A"/>
    <w:rsid w:val="00BF479B"/>
    <w:rsid w:val="00BF4B02"/>
    <w:rsid w:val="00BF500A"/>
    <w:rsid w:val="00BF5461"/>
    <w:rsid w:val="00BF578C"/>
    <w:rsid w:val="00BF5953"/>
    <w:rsid w:val="00BF59EB"/>
    <w:rsid w:val="00BF5BC4"/>
    <w:rsid w:val="00BF5C7C"/>
    <w:rsid w:val="00BF6006"/>
    <w:rsid w:val="00BF60DC"/>
    <w:rsid w:val="00BF6288"/>
    <w:rsid w:val="00BF6BD8"/>
    <w:rsid w:val="00BF6D1E"/>
    <w:rsid w:val="00BF6D44"/>
    <w:rsid w:val="00BF72DD"/>
    <w:rsid w:val="00BF731E"/>
    <w:rsid w:val="00BF7331"/>
    <w:rsid w:val="00BF7563"/>
    <w:rsid w:val="00BF7808"/>
    <w:rsid w:val="00BF7A8C"/>
    <w:rsid w:val="00C00722"/>
    <w:rsid w:val="00C008CC"/>
    <w:rsid w:val="00C009C8"/>
    <w:rsid w:val="00C00D58"/>
    <w:rsid w:val="00C00DD9"/>
    <w:rsid w:val="00C00FEC"/>
    <w:rsid w:val="00C01156"/>
    <w:rsid w:val="00C014B3"/>
    <w:rsid w:val="00C01690"/>
    <w:rsid w:val="00C0170D"/>
    <w:rsid w:val="00C017E6"/>
    <w:rsid w:val="00C01817"/>
    <w:rsid w:val="00C0182A"/>
    <w:rsid w:val="00C01A43"/>
    <w:rsid w:val="00C01B24"/>
    <w:rsid w:val="00C02527"/>
    <w:rsid w:val="00C02A15"/>
    <w:rsid w:val="00C02AA8"/>
    <w:rsid w:val="00C02AC7"/>
    <w:rsid w:val="00C02F4E"/>
    <w:rsid w:val="00C03286"/>
    <w:rsid w:val="00C03684"/>
    <w:rsid w:val="00C0383E"/>
    <w:rsid w:val="00C03843"/>
    <w:rsid w:val="00C03B2D"/>
    <w:rsid w:val="00C03D74"/>
    <w:rsid w:val="00C04217"/>
    <w:rsid w:val="00C046DB"/>
    <w:rsid w:val="00C049E9"/>
    <w:rsid w:val="00C04AEA"/>
    <w:rsid w:val="00C04FAC"/>
    <w:rsid w:val="00C05136"/>
    <w:rsid w:val="00C05451"/>
    <w:rsid w:val="00C05458"/>
    <w:rsid w:val="00C054C5"/>
    <w:rsid w:val="00C057D0"/>
    <w:rsid w:val="00C05866"/>
    <w:rsid w:val="00C05E22"/>
    <w:rsid w:val="00C05FF6"/>
    <w:rsid w:val="00C0622D"/>
    <w:rsid w:val="00C06595"/>
    <w:rsid w:val="00C06602"/>
    <w:rsid w:val="00C0698E"/>
    <w:rsid w:val="00C06DA4"/>
    <w:rsid w:val="00C06ED7"/>
    <w:rsid w:val="00C07BA3"/>
    <w:rsid w:val="00C07C1E"/>
    <w:rsid w:val="00C07CD9"/>
    <w:rsid w:val="00C07E16"/>
    <w:rsid w:val="00C10AB4"/>
    <w:rsid w:val="00C11082"/>
    <w:rsid w:val="00C1121A"/>
    <w:rsid w:val="00C1121F"/>
    <w:rsid w:val="00C11241"/>
    <w:rsid w:val="00C116AA"/>
    <w:rsid w:val="00C11EE4"/>
    <w:rsid w:val="00C1201D"/>
    <w:rsid w:val="00C12877"/>
    <w:rsid w:val="00C12A56"/>
    <w:rsid w:val="00C12BA2"/>
    <w:rsid w:val="00C12FC3"/>
    <w:rsid w:val="00C12FF1"/>
    <w:rsid w:val="00C13C44"/>
    <w:rsid w:val="00C140AF"/>
    <w:rsid w:val="00C14419"/>
    <w:rsid w:val="00C144E2"/>
    <w:rsid w:val="00C14586"/>
    <w:rsid w:val="00C145AB"/>
    <w:rsid w:val="00C145F1"/>
    <w:rsid w:val="00C14A6A"/>
    <w:rsid w:val="00C14BEE"/>
    <w:rsid w:val="00C150DE"/>
    <w:rsid w:val="00C15563"/>
    <w:rsid w:val="00C162ED"/>
    <w:rsid w:val="00C163AC"/>
    <w:rsid w:val="00C164B6"/>
    <w:rsid w:val="00C1661B"/>
    <w:rsid w:val="00C166B3"/>
    <w:rsid w:val="00C16B6F"/>
    <w:rsid w:val="00C16D41"/>
    <w:rsid w:val="00C16F93"/>
    <w:rsid w:val="00C16FFB"/>
    <w:rsid w:val="00C1723D"/>
    <w:rsid w:val="00C1747E"/>
    <w:rsid w:val="00C174BE"/>
    <w:rsid w:val="00C177B2"/>
    <w:rsid w:val="00C17858"/>
    <w:rsid w:val="00C17C52"/>
    <w:rsid w:val="00C17CFA"/>
    <w:rsid w:val="00C17EA1"/>
    <w:rsid w:val="00C201CE"/>
    <w:rsid w:val="00C20770"/>
    <w:rsid w:val="00C20971"/>
    <w:rsid w:val="00C20A9C"/>
    <w:rsid w:val="00C20B5F"/>
    <w:rsid w:val="00C20C08"/>
    <w:rsid w:val="00C20D68"/>
    <w:rsid w:val="00C210E5"/>
    <w:rsid w:val="00C212A8"/>
    <w:rsid w:val="00C2136D"/>
    <w:rsid w:val="00C2172D"/>
    <w:rsid w:val="00C21A92"/>
    <w:rsid w:val="00C21C58"/>
    <w:rsid w:val="00C21D93"/>
    <w:rsid w:val="00C21EE8"/>
    <w:rsid w:val="00C2201B"/>
    <w:rsid w:val="00C220DA"/>
    <w:rsid w:val="00C22898"/>
    <w:rsid w:val="00C2292D"/>
    <w:rsid w:val="00C230FA"/>
    <w:rsid w:val="00C23805"/>
    <w:rsid w:val="00C23955"/>
    <w:rsid w:val="00C23AAC"/>
    <w:rsid w:val="00C23F09"/>
    <w:rsid w:val="00C24122"/>
    <w:rsid w:val="00C242EC"/>
    <w:rsid w:val="00C249AA"/>
    <w:rsid w:val="00C24C39"/>
    <w:rsid w:val="00C24CE1"/>
    <w:rsid w:val="00C25103"/>
    <w:rsid w:val="00C25322"/>
    <w:rsid w:val="00C25390"/>
    <w:rsid w:val="00C253AD"/>
    <w:rsid w:val="00C253CB"/>
    <w:rsid w:val="00C257BF"/>
    <w:rsid w:val="00C25839"/>
    <w:rsid w:val="00C25DEB"/>
    <w:rsid w:val="00C25E7D"/>
    <w:rsid w:val="00C25F84"/>
    <w:rsid w:val="00C26273"/>
    <w:rsid w:val="00C26745"/>
    <w:rsid w:val="00C268DC"/>
    <w:rsid w:val="00C26BC3"/>
    <w:rsid w:val="00C27299"/>
    <w:rsid w:val="00C27D02"/>
    <w:rsid w:val="00C3046B"/>
    <w:rsid w:val="00C30609"/>
    <w:rsid w:val="00C30FA4"/>
    <w:rsid w:val="00C310D5"/>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2BD"/>
    <w:rsid w:val="00C40340"/>
    <w:rsid w:val="00C40446"/>
    <w:rsid w:val="00C40941"/>
    <w:rsid w:val="00C40968"/>
    <w:rsid w:val="00C40B01"/>
    <w:rsid w:val="00C40E6F"/>
    <w:rsid w:val="00C412D4"/>
    <w:rsid w:val="00C41321"/>
    <w:rsid w:val="00C413DF"/>
    <w:rsid w:val="00C41950"/>
    <w:rsid w:val="00C41BD8"/>
    <w:rsid w:val="00C42821"/>
    <w:rsid w:val="00C42997"/>
    <w:rsid w:val="00C42C5D"/>
    <w:rsid w:val="00C42DE7"/>
    <w:rsid w:val="00C432B2"/>
    <w:rsid w:val="00C4352F"/>
    <w:rsid w:val="00C4361E"/>
    <w:rsid w:val="00C436C8"/>
    <w:rsid w:val="00C4379C"/>
    <w:rsid w:val="00C43A02"/>
    <w:rsid w:val="00C43F3F"/>
    <w:rsid w:val="00C449A0"/>
    <w:rsid w:val="00C44D3E"/>
    <w:rsid w:val="00C45009"/>
    <w:rsid w:val="00C450A4"/>
    <w:rsid w:val="00C450CF"/>
    <w:rsid w:val="00C45254"/>
    <w:rsid w:val="00C45505"/>
    <w:rsid w:val="00C45A51"/>
    <w:rsid w:val="00C45E2A"/>
    <w:rsid w:val="00C45E6E"/>
    <w:rsid w:val="00C46010"/>
    <w:rsid w:val="00C46041"/>
    <w:rsid w:val="00C461B6"/>
    <w:rsid w:val="00C4655A"/>
    <w:rsid w:val="00C46C60"/>
    <w:rsid w:val="00C46D77"/>
    <w:rsid w:val="00C46D7D"/>
    <w:rsid w:val="00C471E0"/>
    <w:rsid w:val="00C4740D"/>
    <w:rsid w:val="00C47DF2"/>
    <w:rsid w:val="00C47F1F"/>
    <w:rsid w:val="00C5029E"/>
    <w:rsid w:val="00C5095F"/>
    <w:rsid w:val="00C509DE"/>
    <w:rsid w:val="00C50A0C"/>
    <w:rsid w:val="00C50CE0"/>
    <w:rsid w:val="00C50DCE"/>
    <w:rsid w:val="00C50EE9"/>
    <w:rsid w:val="00C50FAA"/>
    <w:rsid w:val="00C515C7"/>
    <w:rsid w:val="00C5172B"/>
    <w:rsid w:val="00C51B79"/>
    <w:rsid w:val="00C52069"/>
    <w:rsid w:val="00C5222C"/>
    <w:rsid w:val="00C522B4"/>
    <w:rsid w:val="00C522DC"/>
    <w:rsid w:val="00C524A5"/>
    <w:rsid w:val="00C52B93"/>
    <w:rsid w:val="00C52D51"/>
    <w:rsid w:val="00C52F01"/>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B82"/>
    <w:rsid w:val="00C55CED"/>
    <w:rsid w:val="00C5665E"/>
    <w:rsid w:val="00C5672C"/>
    <w:rsid w:val="00C56780"/>
    <w:rsid w:val="00C568D0"/>
    <w:rsid w:val="00C56909"/>
    <w:rsid w:val="00C56A64"/>
    <w:rsid w:val="00C56EED"/>
    <w:rsid w:val="00C56F88"/>
    <w:rsid w:val="00C57216"/>
    <w:rsid w:val="00C57220"/>
    <w:rsid w:val="00C57486"/>
    <w:rsid w:val="00C57B0E"/>
    <w:rsid w:val="00C60D9D"/>
    <w:rsid w:val="00C60DE5"/>
    <w:rsid w:val="00C60F7E"/>
    <w:rsid w:val="00C6108E"/>
    <w:rsid w:val="00C614E0"/>
    <w:rsid w:val="00C617AF"/>
    <w:rsid w:val="00C61A52"/>
    <w:rsid w:val="00C61BD0"/>
    <w:rsid w:val="00C61C23"/>
    <w:rsid w:val="00C61D80"/>
    <w:rsid w:val="00C61F86"/>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727"/>
    <w:rsid w:val="00C65BFE"/>
    <w:rsid w:val="00C65E48"/>
    <w:rsid w:val="00C66014"/>
    <w:rsid w:val="00C662B1"/>
    <w:rsid w:val="00C66567"/>
    <w:rsid w:val="00C66735"/>
    <w:rsid w:val="00C6677A"/>
    <w:rsid w:val="00C66C7D"/>
    <w:rsid w:val="00C66CAB"/>
    <w:rsid w:val="00C66E58"/>
    <w:rsid w:val="00C672AD"/>
    <w:rsid w:val="00C673D0"/>
    <w:rsid w:val="00C6752D"/>
    <w:rsid w:val="00C6787F"/>
    <w:rsid w:val="00C67A5C"/>
    <w:rsid w:val="00C67E5B"/>
    <w:rsid w:val="00C67EFD"/>
    <w:rsid w:val="00C70482"/>
    <w:rsid w:val="00C70785"/>
    <w:rsid w:val="00C709A1"/>
    <w:rsid w:val="00C70BDC"/>
    <w:rsid w:val="00C70C5C"/>
    <w:rsid w:val="00C71294"/>
    <w:rsid w:val="00C712B0"/>
    <w:rsid w:val="00C7145D"/>
    <w:rsid w:val="00C716CF"/>
    <w:rsid w:val="00C718AE"/>
    <w:rsid w:val="00C71A20"/>
    <w:rsid w:val="00C71CD5"/>
    <w:rsid w:val="00C71FCB"/>
    <w:rsid w:val="00C72131"/>
    <w:rsid w:val="00C721F7"/>
    <w:rsid w:val="00C7223F"/>
    <w:rsid w:val="00C725BD"/>
    <w:rsid w:val="00C72F5D"/>
    <w:rsid w:val="00C73136"/>
    <w:rsid w:val="00C733D9"/>
    <w:rsid w:val="00C73431"/>
    <w:rsid w:val="00C735A1"/>
    <w:rsid w:val="00C73694"/>
    <w:rsid w:val="00C73A1B"/>
    <w:rsid w:val="00C73AE4"/>
    <w:rsid w:val="00C73BC2"/>
    <w:rsid w:val="00C740E8"/>
    <w:rsid w:val="00C74151"/>
    <w:rsid w:val="00C745FF"/>
    <w:rsid w:val="00C74B06"/>
    <w:rsid w:val="00C74B1C"/>
    <w:rsid w:val="00C74E07"/>
    <w:rsid w:val="00C7513E"/>
    <w:rsid w:val="00C7521B"/>
    <w:rsid w:val="00C753CF"/>
    <w:rsid w:val="00C76229"/>
    <w:rsid w:val="00C763E6"/>
    <w:rsid w:val="00C76484"/>
    <w:rsid w:val="00C766EF"/>
    <w:rsid w:val="00C76A88"/>
    <w:rsid w:val="00C76D1A"/>
    <w:rsid w:val="00C76DE5"/>
    <w:rsid w:val="00C76E0C"/>
    <w:rsid w:val="00C77002"/>
    <w:rsid w:val="00C77F42"/>
    <w:rsid w:val="00C77F4D"/>
    <w:rsid w:val="00C77FAB"/>
    <w:rsid w:val="00C8003D"/>
    <w:rsid w:val="00C8062F"/>
    <w:rsid w:val="00C807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80E"/>
    <w:rsid w:val="00C82FC1"/>
    <w:rsid w:val="00C835D1"/>
    <w:rsid w:val="00C83646"/>
    <w:rsid w:val="00C8364A"/>
    <w:rsid w:val="00C83780"/>
    <w:rsid w:val="00C838E0"/>
    <w:rsid w:val="00C84365"/>
    <w:rsid w:val="00C8503E"/>
    <w:rsid w:val="00C85517"/>
    <w:rsid w:val="00C85D4C"/>
    <w:rsid w:val="00C85E36"/>
    <w:rsid w:val="00C85E48"/>
    <w:rsid w:val="00C867C5"/>
    <w:rsid w:val="00C868AA"/>
    <w:rsid w:val="00C86A01"/>
    <w:rsid w:val="00C86A5A"/>
    <w:rsid w:val="00C86C2A"/>
    <w:rsid w:val="00C8755E"/>
    <w:rsid w:val="00C879C2"/>
    <w:rsid w:val="00C87C3C"/>
    <w:rsid w:val="00C87E2D"/>
    <w:rsid w:val="00C87EDD"/>
    <w:rsid w:val="00C900D2"/>
    <w:rsid w:val="00C9065E"/>
    <w:rsid w:val="00C91038"/>
    <w:rsid w:val="00C91170"/>
    <w:rsid w:val="00C91171"/>
    <w:rsid w:val="00C91EA8"/>
    <w:rsid w:val="00C91FCB"/>
    <w:rsid w:val="00C92372"/>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A48"/>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3D7"/>
    <w:rsid w:val="00CA3ACE"/>
    <w:rsid w:val="00CA3D49"/>
    <w:rsid w:val="00CA3DCB"/>
    <w:rsid w:val="00CA3FC7"/>
    <w:rsid w:val="00CA40B8"/>
    <w:rsid w:val="00CA41A1"/>
    <w:rsid w:val="00CA465D"/>
    <w:rsid w:val="00CA49BB"/>
    <w:rsid w:val="00CA4B1D"/>
    <w:rsid w:val="00CA4E32"/>
    <w:rsid w:val="00CA5057"/>
    <w:rsid w:val="00CA57F4"/>
    <w:rsid w:val="00CA6C38"/>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F20"/>
    <w:rsid w:val="00CB30DB"/>
    <w:rsid w:val="00CB3264"/>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59A"/>
    <w:rsid w:val="00CB7D3E"/>
    <w:rsid w:val="00CC018D"/>
    <w:rsid w:val="00CC06A2"/>
    <w:rsid w:val="00CC0720"/>
    <w:rsid w:val="00CC0A05"/>
    <w:rsid w:val="00CC0EB1"/>
    <w:rsid w:val="00CC1072"/>
    <w:rsid w:val="00CC11E8"/>
    <w:rsid w:val="00CC137D"/>
    <w:rsid w:val="00CC17A1"/>
    <w:rsid w:val="00CC1F1F"/>
    <w:rsid w:val="00CC266F"/>
    <w:rsid w:val="00CC2AE7"/>
    <w:rsid w:val="00CC2B47"/>
    <w:rsid w:val="00CC2F4C"/>
    <w:rsid w:val="00CC328F"/>
    <w:rsid w:val="00CC34C6"/>
    <w:rsid w:val="00CC3D24"/>
    <w:rsid w:val="00CC3E96"/>
    <w:rsid w:val="00CC45AF"/>
    <w:rsid w:val="00CC45DC"/>
    <w:rsid w:val="00CC4866"/>
    <w:rsid w:val="00CC4CB1"/>
    <w:rsid w:val="00CC5086"/>
    <w:rsid w:val="00CC5122"/>
    <w:rsid w:val="00CC514D"/>
    <w:rsid w:val="00CC5612"/>
    <w:rsid w:val="00CC584D"/>
    <w:rsid w:val="00CC5855"/>
    <w:rsid w:val="00CC5886"/>
    <w:rsid w:val="00CC59D4"/>
    <w:rsid w:val="00CC5A82"/>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D036D"/>
    <w:rsid w:val="00CD09A0"/>
    <w:rsid w:val="00CD0C5B"/>
    <w:rsid w:val="00CD0CA0"/>
    <w:rsid w:val="00CD0CA2"/>
    <w:rsid w:val="00CD106C"/>
    <w:rsid w:val="00CD11DA"/>
    <w:rsid w:val="00CD1223"/>
    <w:rsid w:val="00CD128F"/>
    <w:rsid w:val="00CD14C1"/>
    <w:rsid w:val="00CD17EF"/>
    <w:rsid w:val="00CD1A84"/>
    <w:rsid w:val="00CD1B16"/>
    <w:rsid w:val="00CD1B62"/>
    <w:rsid w:val="00CD1D42"/>
    <w:rsid w:val="00CD1D93"/>
    <w:rsid w:val="00CD2075"/>
    <w:rsid w:val="00CD2C79"/>
    <w:rsid w:val="00CD2EEA"/>
    <w:rsid w:val="00CD371C"/>
    <w:rsid w:val="00CD3995"/>
    <w:rsid w:val="00CD4209"/>
    <w:rsid w:val="00CD44C6"/>
    <w:rsid w:val="00CD47E1"/>
    <w:rsid w:val="00CD4ACA"/>
    <w:rsid w:val="00CD4D72"/>
    <w:rsid w:val="00CD4E3B"/>
    <w:rsid w:val="00CD5288"/>
    <w:rsid w:val="00CD53A1"/>
    <w:rsid w:val="00CD5A85"/>
    <w:rsid w:val="00CD5C94"/>
    <w:rsid w:val="00CD5CA1"/>
    <w:rsid w:val="00CD610E"/>
    <w:rsid w:val="00CD618E"/>
    <w:rsid w:val="00CD6304"/>
    <w:rsid w:val="00CD6418"/>
    <w:rsid w:val="00CD642E"/>
    <w:rsid w:val="00CD732F"/>
    <w:rsid w:val="00CD7422"/>
    <w:rsid w:val="00CD76EE"/>
    <w:rsid w:val="00CD783E"/>
    <w:rsid w:val="00CD7B6A"/>
    <w:rsid w:val="00CD7FBE"/>
    <w:rsid w:val="00CE0082"/>
    <w:rsid w:val="00CE0A58"/>
    <w:rsid w:val="00CE0D19"/>
    <w:rsid w:val="00CE0F3E"/>
    <w:rsid w:val="00CE103B"/>
    <w:rsid w:val="00CE10F6"/>
    <w:rsid w:val="00CE1392"/>
    <w:rsid w:val="00CE13AE"/>
    <w:rsid w:val="00CE1904"/>
    <w:rsid w:val="00CE1BEB"/>
    <w:rsid w:val="00CE1D46"/>
    <w:rsid w:val="00CE1F48"/>
    <w:rsid w:val="00CE2301"/>
    <w:rsid w:val="00CE271C"/>
    <w:rsid w:val="00CE3261"/>
    <w:rsid w:val="00CE347B"/>
    <w:rsid w:val="00CE39E0"/>
    <w:rsid w:val="00CE3DB7"/>
    <w:rsid w:val="00CE3FCA"/>
    <w:rsid w:val="00CE427E"/>
    <w:rsid w:val="00CE452C"/>
    <w:rsid w:val="00CE4991"/>
    <w:rsid w:val="00CE54A0"/>
    <w:rsid w:val="00CE5903"/>
    <w:rsid w:val="00CE60BF"/>
    <w:rsid w:val="00CE60FB"/>
    <w:rsid w:val="00CE6310"/>
    <w:rsid w:val="00CE673A"/>
    <w:rsid w:val="00CE69B0"/>
    <w:rsid w:val="00CE6A28"/>
    <w:rsid w:val="00CE6B12"/>
    <w:rsid w:val="00CE6C7A"/>
    <w:rsid w:val="00CE6EAE"/>
    <w:rsid w:val="00CE7088"/>
    <w:rsid w:val="00CE78AB"/>
    <w:rsid w:val="00CE7D5F"/>
    <w:rsid w:val="00CE7DB5"/>
    <w:rsid w:val="00CE7DC1"/>
    <w:rsid w:val="00CF005D"/>
    <w:rsid w:val="00CF08E5"/>
    <w:rsid w:val="00CF0A00"/>
    <w:rsid w:val="00CF0D04"/>
    <w:rsid w:val="00CF0DE8"/>
    <w:rsid w:val="00CF12C1"/>
    <w:rsid w:val="00CF1481"/>
    <w:rsid w:val="00CF14A5"/>
    <w:rsid w:val="00CF1591"/>
    <w:rsid w:val="00CF17B6"/>
    <w:rsid w:val="00CF1841"/>
    <w:rsid w:val="00CF285E"/>
    <w:rsid w:val="00CF28F7"/>
    <w:rsid w:val="00CF2903"/>
    <w:rsid w:val="00CF2A8F"/>
    <w:rsid w:val="00CF2BC4"/>
    <w:rsid w:val="00CF2E65"/>
    <w:rsid w:val="00CF30D2"/>
    <w:rsid w:val="00CF32D4"/>
    <w:rsid w:val="00CF3540"/>
    <w:rsid w:val="00CF419E"/>
    <w:rsid w:val="00CF47EC"/>
    <w:rsid w:val="00CF4C56"/>
    <w:rsid w:val="00CF50CC"/>
    <w:rsid w:val="00CF51AC"/>
    <w:rsid w:val="00CF5239"/>
    <w:rsid w:val="00CF540A"/>
    <w:rsid w:val="00CF5BAC"/>
    <w:rsid w:val="00CF5CA5"/>
    <w:rsid w:val="00CF5D58"/>
    <w:rsid w:val="00CF5E70"/>
    <w:rsid w:val="00CF5E79"/>
    <w:rsid w:val="00CF5FAA"/>
    <w:rsid w:val="00CF6081"/>
    <w:rsid w:val="00CF620D"/>
    <w:rsid w:val="00CF631A"/>
    <w:rsid w:val="00CF63D2"/>
    <w:rsid w:val="00CF6A24"/>
    <w:rsid w:val="00CF6E0B"/>
    <w:rsid w:val="00CF7108"/>
    <w:rsid w:val="00CF7136"/>
    <w:rsid w:val="00CF72A4"/>
    <w:rsid w:val="00CF766E"/>
    <w:rsid w:val="00CF7892"/>
    <w:rsid w:val="00CF78D1"/>
    <w:rsid w:val="00CF7C06"/>
    <w:rsid w:val="00CF7E37"/>
    <w:rsid w:val="00D00310"/>
    <w:rsid w:val="00D007A1"/>
    <w:rsid w:val="00D00A56"/>
    <w:rsid w:val="00D00B51"/>
    <w:rsid w:val="00D00FAA"/>
    <w:rsid w:val="00D0157A"/>
    <w:rsid w:val="00D01598"/>
    <w:rsid w:val="00D0165A"/>
    <w:rsid w:val="00D01930"/>
    <w:rsid w:val="00D01A66"/>
    <w:rsid w:val="00D01C32"/>
    <w:rsid w:val="00D01CBA"/>
    <w:rsid w:val="00D01D35"/>
    <w:rsid w:val="00D02483"/>
    <w:rsid w:val="00D024C6"/>
    <w:rsid w:val="00D0252B"/>
    <w:rsid w:val="00D02FBC"/>
    <w:rsid w:val="00D0323E"/>
    <w:rsid w:val="00D03ED7"/>
    <w:rsid w:val="00D03F41"/>
    <w:rsid w:val="00D048A1"/>
    <w:rsid w:val="00D04D1E"/>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0F3E"/>
    <w:rsid w:val="00D1170C"/>
    <w:rsid w:val="00D117FF"/>
    <w:rsid w:val="00D11B99"/>
    <w:rsid w:val="00D120CE"/>
    <w:rsid w:val="00D120F5"/>
    <w:rsid w:val="00D12623"/>
    <w:rsid w:val="00D12733"/>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B3F"/>
    <w:rsid w:val="00D16CCA"/>
    <w:rsid w:val="00D1737D"/>
    <w:rsid w:val="00D1750C"/>
    <w:rsid w:val="00D1795F"/>
    <w:rsid w:val="00D201AE"/>
    <w:rsid w:val="00D20675"/>
    <w:rsid w:val="00D20676"/>
    <w:rsid w:val="00D208CF"/>
    <w:rsid w:val="00D20A80"/>
    <w:rsid w:val="00D20AED"/>
    <w:rsid w:val="00D211C6"/>
    <w:rsid w:val="00D22109"/>
    <w:rsid w:val="00D22149"/>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3C8"/>
    <w:rsid w:val="00D2594E"/>
    <w:rsid w:val="00D25CFD"/>
    <w:rsid w:val="00D2602F"/>
    <w:rsid w:val="00D26044"/>
    <w:rsid w:val="00D26387"/>
    <w:rsid w:val="00D263C0"/>
    <w:rsid w:val="00D26897"/>
    <w:rsid w:val="00D268E0"/>
    <w:rsid w:val="00D269EF"/>
    <w:rsid w:val="00D26C04"/>
    <w:rsid w:val="00D26D7F"/>
    <w:rsid w:val="00D2762F"/>
    <w:rsid w:val="00D27F74"/>
    <w:rsid w:val="00D304B8"/>
    <w:rsid w:val="00D30A6D"/>
    <w:rsid w:val="00D30D11"/>
    <w:rsid w:val="00D30DD9"/>
    <w:rsid w:val="00D3178B"/>
    <w:rsid w:val="00D31B28"/>
    <w:rsid w:val="00D31BEF"/>
    <w:rsid w:val="00D3282A"/>
    <w:rsid w:val="00D3293F"/>
    <w:rsid w:val="00D32D09"/>
    <w:rsid w:val="00D33105"/>
    <w:rsid w:val="00D333B6"/>
    <w:rsid w:val="00D337CC"/>
    <w:rsid w:val="00D33909"/>
    <w:rsid w:val="00D33BE3"/>
    <w:rsid w:val="00D33DF0"/>
    <w:rsid w:val="00D33F3D"/>
    <w:rsid w:val="00D342F9"/>
    <w:rsid w:val="00D344D8"/>
    <w:rsid w:val="00D34807"/>
    <w:rsid w:val="00D34811"/>
    <w:rsid w:val="00D34E3C"/>
    <w:rsid w:val="00D3503E"/>
    <w:rsid w:val="00D350DB"/>
    <w:rsid w:val="00D35627"/>
    <w:rsid w:val="00D35C47"/>
    <w:rsid w:val="00D36152"/>
    <w:rsid w:val="00D36188"/>
    <w:rsid w:val="00D36384"/>
    <w:rsid w:val="00D363E6"/>
    <w:rsid w:val="00D36CA8"/>
    <w:rsid w:val="00D36DE8"/>
    <w:rsid w:val="00D37527"/>
    <w:rsid w:val="00D37618"/>
    <w:rsid w:val="00D4034C"/>
    <w:rsid w:val="00D40486"/>
    <w:rsid w:val="00D4064E"/>
    <w:rsid w:val="00D40EDF"/>
    <w:rsid w:val="00D4153A"/>
    <w:rsid w:val="00D41555"/>
    <w:rsid w:val="00D41596"/>
    <w:rsid w:val="00D4188B"/>
    <w:rsid w:val="00D41895"/>
    <w:rsid w:val="00D419FD"/>
    <w:rsid w:val="00D41B5B"/>
    <w:rsid w:val="00D41D4B"/>
    <w:rsid w:val="00D41EA5"/>
    <w:rsid w:val="00D42233"/>
    <w:rsid w:val="00D42500"/>
    <w:rsid w:val="00D42A10"/>
    <w:rsid w:val="00D42C48"/>
    <w:rsid w:val="00D43319"/>
    <w:rsid w:val="00D43401"/>
    <w:rsid w:val="00D434D9"/>
    <w:rsid w:val="00D4355D"/>
    <w:rsid w:val="00D43CC7"/>
    <w:rsid w:val="00D43DF2"/>
    <w:rsid w:val="00D440B5"/>
    <w:rsid w:val="00D44A12"/>
    <w:rsid w:val="00D44BFB"/>
    <w:rsid w:val="00D44E0B"/>
    <w:rsid w:val="00D451FD"/>
    <w:rsid w:val="00D4574B"/>
    <w:rsid w:val="00D45D7D"/>
    <w:rsid w:val="00D45DFE"/>
    <w:rsid w:val="00D4637B"/>
    <w:rsid w:val="00D467E0"/>
    <w:rsid w:val="00D46838"/>
    <w:rsid w:val="00D46A7E"/>
    <w:rsid w:val="00D46CC5"/>
    <w:rsid w:val="00D46D93"/>
    <w:rsid w:val="00D46E09"/>
    <w:rsid w:val="00D46E39"/>
    <w:rsid w:val="00D46F95"/>
    <w:rsid w:val="00D47245"/>
    <w:rsid w:val="00D4752D"/>
    <w:rsid w:val="00D4783F"/>
    <w:rsid w:val="00D47ADF"/>
    <w:rsid w:val="00D50107"/>
    <w:rsid w:val="00D5020D"/>
    <w:rsid w:val="00D5029D"/>
    <w:rsid w:val="00D5056C"/>
    <w:rsid w:val="00D505F3"/>
    <w:rsid w:val="00D50822"/>
    <w:rsid w:val="00D51020"/>
    <w:rsid w:val="00D51747"/>
    <w:rsid w:val="00D517AE"/>
    <w:rsid w:val="00D51870"/>
    <w:rsid w:val="00D51AD0"/>
    <w:rsid w:val="00D51B7B"/>
    <w:rsid w:val="00D51EAB"/>
    <w:rsid w:val="00D52389"/>
    <w:rsid w:val="00D5260B"/>
    <w:rsid w:val="00D529C6"/>
    <w:rsid w:val="00D52A44"/>
    <w:rsid w:val="00D52BCB"/>
    <w:rsid w:val="00D52E12"/>
    <w:rsid w:val="00D5312E"/>
    <w:rsid w:val="00D53B02"/>
    <w:rsid w:val="00D53E0D"/>
    <w:rsid w:val="00D53FF2"/>
    <w:rsid w:val="00D5455F"/>
    <w:rsid w:val="00D547CD"/>
    <w:rsid w:val="00D54C21"/>
    <w:rsid w:val="00D54CEC"/>
    <w:rsid w:val="00D54D8B"/>
    <w:rsid w:val="00D54D8F"/>
    <w:rsid w:val="00D55155"/>
    <w:rsid w:val="00D55389"/>
    <w:rsid w:val="00D5568B"/>
    <w:rsid w:val="00D55B84"/>
    <w:rsid w:val="00D562DF"/>
    <w:rsid w:val="00D564B8"/>
    <w:rsid w:val="00D564D7"/>
    <w:rsid w:val="00D56607"/>
    <w:rsid w:val="00D568AF"/>
    <w:rsid w:val="00D56C98"/>
    <w:rsid w:val="00D5739C"/>
    <w:rsid w:val="00D573D9"/>
    <w:rsid w:val="00D5771E"/>
    <w:rsid w:val="00D57748"/>
    <w:rsid w:val="00D5777B"/>
    <w:rsid w:val="00D57A9D"/>
    <w:rsid w:val="00D57E09"/>
    <w:rsid w:val="00D57E26"/>
    <w:rsid w:val="00D57E7E"/>
    <w:rsid w:val="00D600FE"/>
    <w:rsid w:val="00D60249"/>
    <w:rsid w:val="00D602CA"/>
    <w:rsid w:val="00D60496"/>
    <w:rsid w:val="00D60725"/>
    <w:rsid w:val="00D60BF7"/>
    <w:rsid w:val="00D60D66"/>
    <w:rsid w:val="00D60FFD"/>
    <w:rsid w:val="00D611D2"/>
    <w:rsid w:val="00D61641"/>
    <w:rsid w:val="00D6196F"/>
    <w:rsid w:val="00D61B47"/>
    <w:rsid w:val="00D61BA7"/>
    <w:rsid w:val="00D61D34"/>
    <w:rsid w:val="00D620ED"/>
    <w:rsid w:val="00D62361"/>
    <w:rsid w:val="00D62710"/>
    <w:rsid w:val="00D6279B"/>
    <w:rsid w:val="00D6283C"/>
    <w:rsid w:val="00D62C5D"/>
    <w:rsid w:val="00D62FF5"/>
    <w:rsid w:val="00D6300B"/>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9FC"/>
    <w:rsid w:val="00D65CDF"/>
    <w:rsid w:val="00D65F71"/>
    <w:rsid w:val="00D65FAA"/>
    <w:rsid w:val="00D66113"/>
    <w:rsid w:val="00D66129"/>
    <w:rsid w:val="00D66BC5"/>
    <w:rsid w:val="00D67094"/>
    <w:rsid w:val="00D672C1"/>
    <w:rsid w:val="00D672C2"/>
    <w:rsid w:val="00D675A4"/>
    <w:rsid w:val="00D67894"/>
    <w:rsid w:val="00D7013B"/>
    <w:rsid w:val="00D70188"/>
    <w:rsid w:val="00D70587"/>
    <w:rsid w:val="00D70991"/>
    <w:rsid w:val="00D70F17"/>
    <w:rsid w:val="00D71256"/>
    <w:rsid w:val="00D71492"/>
    <w:rsid w:val="00D715AD"/>
    <w:rsid w:val="00D71794"/>
    <w:rsid w:val="00D71826"/>
    <w:rsid w:val="00D71933"/>
    <w:rsid w:val="00D71BCF"/>
    <w:rsid w:val="00D71F12"/>
    <w:rsid w:val="00D720A9"/>
    <w:rsid w:val="00D722CC"/>
    <w:rsid w:val="00D72675"/>
    <w:rsid w:val="00D72929"/>
    <w:rsid w:val="00D72A21"/>
    <w:rsid w:val="00D72AC1"/>
    <w:rsid w:val="00D72B6D"/>
    <w:rsid w:val="00D72C6D"/>
    <w:rsid w:val="00D72CE8"/>
    <w:rsid w:val="00D72FC3"/>
    <w:rsid w:val="00D73177"/>
    <w:rsid w:val="00D733D6"/>
    <w:rsid w:val="00D73687"/>
    <w:rsid w:val="00D7370E"/>
    <w:rsid w:val="00D73B09"/>
    <w:rsid w:val="00D74049"/>
    <w:rsid w:val="00D74138"/>
    <w:rsid w:val="00D7443B"/>
    <w:rsid w:val="00D7456E"/>
    <w:rsid w:val="00D7493C"/>
    <w:rsid w:val="00D755D2"/>
    <w:rsid w:val="00D7597E"/>
    <w:rsid w:val="00D759FD"/>
    <w:rsid w:val="00D75C1B"/>
    <w:rsid w:val="00D75FB3"/>
    <w:rsid w:val="00D760F9"/>
    <w:rsid w:val="00D76202"/>
    <w:rsid w:val="00D76281"/>
    <w:rsid w:val="00D76372"/>
    <w:rsid w:val="00D766F2"/>
    <w:rsid w:val="00D76CD0"/>
    <w:rsid w:val="00D76E1F"/>
    <w:rsid w:val="00D76EE1"/>
    <w:rsid w:val="00D77783"/>
    <w:rsid w:val="00D77A09"/>
    <w:rsid w:val="00D77F9C"/>
    <w:rsid w:val="00D8009D"/>
    <w:rsid w:val="00D80C87"/>
    <w:rsid w:val="00D81195"/>
    <w:rsid w:val="00D811E9"/>
    <w:rsid w:val="00D81354"/>
    <w:rsid w:val="00D81431"/>
    <w:rsid w:val="00D81469"/>
    <w:rsid w:val="00D81912"/>
    <w:rsid w:val="00D81AEC"/>
    <w:rsid w:val="00D81F2F"/>
    <w:rsid w:val="00D82160"/>
    <w:rsid w:val="00D822F0"/>
    <w:rsid w:val="00D823EB"/>
    <w:rsid w:val="00D8249B"/>
    <w:rsid w:val="00D8261A"/>
    <w:rsid w:val="00D828B0"/>
    <w:rsid w:val="00D82A9E"/>
    <w:rsid w:val="00D82AF2"/>
    <w:rsid w:val="00D82C84"/>
    <w:rsid w:val="00D8347D"/>
    <w:rsid w:val="00D83ABC"/>
    <w:rsid w:val="00D83ED8"/>
    <w:rsid w:val="00D84073"/>
    <w:rsid w:val="00D84205"/>
    <w:rsid w:val="00D84278"/>
    <w:rsid w:val="00D8442D"/>
    <w:rsid w:val="00D84DCA"/>
    <w:rsid w:val="00D84E41"/>
    <w:rsid w:val="00D85025"/>
    <w:rsid w:val="00D850D0"/>
    <w:rsid w:val="00D85248"/>
    <w:rsid w:val="00D85EAA"/>
    <w:rsid w:val="00D85FB3"/>
    <w:rsid w:val="00D864DD"/>
    <w:rsid w:val="00D8654A"/>
    <w:rsid w:val="00D869EF"/>
    <w:rsid w:val="00D86EEE"/>
    <w:rsid w:val="00D8726E"/>
    <w:rsid w:val="00D87B9A"/>
    <w:rsid w:val="00D87DD1"/>
    <w:rsid w:val="00D87E14"/>
    <w:rsid w:val="00D87FF4"/>
    <w:rsid w:val="00D903D7"/>
    <w:rsid w:val="00D90930"/>
    <w:rsid w:val="00D90990"/>
    <w:rsid w:val="00D90AB5"/>
    <w:rsid w:val="00D90D48"/>
    <w:rsid w:val="00D90DD5"/>
    <w:rsid w:val="00D90ECF"/>
    <w:rsid w:val="00D9119A"/>
    <w:rsid w:val="00D91391"/>
    <w:rsid w:val="00D914CD"/>
    <w:rsid w:val="00D916F4"/>
    <w:rsid w:val="00D91A46"/>
    <w:rsid w:val="00D91DAF"/>
    <w:rsid w:val="00D91E1F"/>
    <w:rsid w:val="00D921FD"/>
    <w:rsid w:val="00D927F2"/>
    <w:rsid w:val="00D92DF2"/>
    <w:rsid w:val="00D92FC3"/>
    <w:rsid w:val="00D9312F"/>
    <w:rsid w:val="00D9321E"/>
    <w:rsid w:val="00D93264"/>
    <w:rsid w:val="00D93399"/>
    <w:rsid w:val="00D934FC"/>
    <w:rsid w:val="00D9383B"/>
    <w:rsid w:val="00D93978"/>
    <w:rsid w:val="00D94036"/>
    <w:rsid w:val="00D940D1"/>
    <w:rsid w:val="00D94373"/>
    <w:rsid w:val="00D946A0"/>
    <w:rsid w:val="00D9485E"/>
    <w:rsid w:val="00D94CDC"/>
    <w:rsid w:val="00D94FB0"/>
    <w:rsid w:val="00D95301"/>
    <w:rsid w:val="00D95670"/>
    <w:rsid w:val="00D956AE"/>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C9B"/>
    <w:rsid w:val="00DA0DD3"/>
    <w:rsid w:val="00DA0E25"/>
    <w:rsid w:val="00DA0EEC"/>
    <w:rsid w:val="00DA116A"/>
    <w:rsid w:val="00DA11A3"/>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538"/>
    <w:rsid w:val="00DA36DD"/>
    <w:rsid w:val="00DA3A37"/>
    <w:rsid w:val="00DA3B74"/>
    <w:rsid w:val="00DA3BA3"/>
    <w:rsid w:val="00DA413F"/>
    <w:rsid w:val="00DA420E"/>
    <w:rsid w:val="00DA46FA"/>
    <w:rsid w:val="00DA482A"/>
    <w:rsid w:val="00DA4D63"/>
    <w:rsid w:val="00DA50A5"/>
    <w:rsid w:val="00DA5497"/>
    <w:rsid w:val="00DA56E8"/>
    <w:rsid w:val="00DA5DC9"/>
    <w:rsid w:val="00DA5ED0"/>
    <w:rsid w:val="00DA5F90"/>
    <w:rsid w:val="00DA5FF5"/>
    <w:rsid w:val="00DA6286"/>
    <w:rsid w:val="00DA6412"/>
    <w:rsid w:val="00DA683E"/>
    <w:rsid w:val="00DA68F0"/>
    <w:rsid w:val="00DA7F4B"/>
    <w:rsid w:val="00DB0028"/>
    <w:rsid w:val="00DB01A7"/>
    <w:rsid w:val="00DB04C4"/>
    <w:rsid w:val="00DB090E"/>
    <w:rsid w:val="00DB0A3D"/>
    <w:rsid w:val="00DB0A56"/>
    <w:rsid w:val="00DB0F58"/>
    <w:rsid w:val="00DB0F62"/>
    <w:rsid w:val="00DB15C8"/>
    <w:rsid w:val="00DB164C"/>
    <w:rsid w:val="00DB1B92"/>
    <w:rsid w:val="00DB1BC2"/>
    <w:rsid w:val="00DB202E"/>
    <w:rsid w:val="00DB24EB"/>
    <w:rsid w:val="00DB2850"/>
    <w:rsid w:val="00DB2BD2"/>
    <w:rsid w:val="00DB2EA4"/>
    <w:rsid w:val="00DB338C"/>
    <w:rsid w:val="00DB3654"/>
    <w:rsid w:val="00DB3742"/>
    <w:rsid w:val="00DB3953"/>
    <w:rsid w:val="00DB3C9E"/>
    <w:rsid w:val="00DB3F2E"/>
    <w:rsid w:val="00DB430A"/>
    <w:rsid w:val="00DB43CE"/>
    <w:rsid w:val="00DB5086"/>
    <w:rsid w:val="00DB518F"/>
    <w:rsid w:val="00DB526F"/>
    <w:rsid w:val="00DB58AE"/>
    <w:rsid w:val="00DB59B1"/>
    <w:rsid w:val="00DB59B8"/>
    <w:rsid w:val="00DB5CB4"/>
    <w:rsid w:val="00DB5F55"/>
    <w:rsid w:val="00DB5FB0"/>
    <w:rsid w:val="00DB647E"/>
    <w:rsid w:val="00DB75E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9BB"/>
    <w:rsid w:val="00DD1D15"/>
    <w:rsid w:val="00DD1F1F"/>
    <w:rsid w:val="00DD2016"/>
    <w:rsid w:val="00DD22B5"/>
    <w:rsid w:val="00DD249C"/>
    <w:rsid w:val="00DD28B0"/>
    <w:rsid w:val="00DD2A26"/>
    <w:rsid w:val="00DD3071"/>
    <w:rsid w:val="00DD34D8"/>
    <w:rsid w:val="00DD3965"/>
    <w:rsid w:val="00DD3E26"/>
    <w:rsid w:val="00DD4BE5"/>
    <w:rsid w:val="00DD50D5"/>
    <w:rsid w:val="00DD53B0"/>
    <w:rsid w:val="00DD592E"/>
    <w:rsid w:val="00DD5D74"/>
    <w:rsid w:val="00DD5DF1"/>
    <w:rsid w:val="00DD6128"/>
    <w:rsid w:val="00DD65AB"/>
    <w:rsid w:val="00DD6639"/>
    <w:rsid w:val="00DD6941"/>
    <w:rsid w:val="00DD69B5"/>
    <w:rsid w:val="00DD6AF4"/>
    <w:rsid w:val="00DD7C58"/>
    <w:rsid w:val="00DD7DE6"/>
    <w:rsid w:val="00DE00BF"/>
    <w:rsid w:val="00DE0246"/>
    <w:rsid w:val="00DE0325"/>
    <w:rsid w:val="00DE0573"/>
    <w:rsid w:val="00DE0C37"/>
    <w:rsid w:val="00DE1154"/>
    <w:rsid w:val="00DE15F1"/>
    <w:rsid w:val="00DE1689"/>
    <w:rsid w:val="00DE1B28"/>
    <w:rsid w:val="00DE2140"/>
    <w:rsid w:val="00DE23D7"/>
    <w:rsid w:val="00DE2956"/>
    <w:rsid w:val="00DE2BF5"/>
    <w:rsid w:val="00DE2C92"/>
    <w:rsid w:val="00DE342E"/>
    <w:rsid w:val="00DE36B9"/>
    <w:rsid w:val="00DE36D0"/>
    <w:rsid w:val="00DE3816"/>
    <w:rsid w:val="00DE38E7"/>
    <w:rsid w:val="00DE3CE8"/>
    <w:rsid w:val="00DE3E01"/>
    <w:rsid w:val="00DE406E"/>
    <w:rsid w:val="00DE4225"/>
    <w:rsid w:val="00DE437A"/>
    <w:rsid w:val="00DE48AB"/>
    <w:rsid w:val="00DE496D"/>
    <w:rsid w:val="00DE4AA1"/>
    <w:rsid w:val="00DE4C0D"/>
    <w:rsid w:val="00DE4C8A"/>
    <w:rsid w:val="00DE4FDB"/>
    <w:rsid w:val="00DE5102"/>
    <w:rsid w:val="00DE560B"/>
    <w:rsid w:val="00DE560E"/>
    <w:rsid w:val="00DE562B"/>
    <w:rsid w:val="00DE59AF"/>
    <w:rsid w:val="00DE5D14"/>
    <w:rsid w:val="00DE5D15"/>
    <w:rsid w:val="00DE5F50"/>
    <w:rsid w:val="00DE68B4"/>
    <w:rsid w:val="00DE6931"/>
    <w:rsid w:val="00DE7121"/>
    <w:rsid w:val="00DE7984"/>
    <w:rsid w:val="00DE7C17"/>
    <w:rsid w:val="00DF006B"/>
    <w:rsid w:val="00DF029B"/>
    <w:rsid w:val="00DF02DD"/>
    <w:rsid w:val="00DF074C"/>
    <w:rsid w:val="00DF09DF"/>
    <w:rsid w:val="00DF1523"/>
    <w:rsid w:val="00DF1C33"/>
    <w:rsid w:val="00DF2439"/>
    <w:rsid w:val="00DF2440"/>
    <w:rsid w:val="00DF2A61"/>
    <w:rsid w:val="00DF2FA5"/>
    <w:rsid w:val="00DF3350"/>
    <w:rsid w:val="00DF3B08"/>
    <w:rsid w:val="00DF448B"/>
    <w:rsid w:val="00DF46EA"/>
    <w:rsid w:val="00DF4B66"/>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5E2"/>
    <w:rsid w:val="00DF7974"/>
    <w:rsid w:val="00E003DB"/>
    <w:rsid w:val="00E0065A"/>
    <w:rsid w:val="00E01986"/>
    <w:rsid w:val="00E01AD1"/>
    <w:rsid w:val="00E01BAB"/>
    <w:rsid w:val="00E01BBD"/>
    <w:rsid w:val="00E02730"/>
    <w:rsid w:val="00E027D2"/>
    <w:rsid w:val="00E02AC9"/>
    <w:rsid w:val="00E02C7F"/>
    <w:rsid w:val="00E031CC"/>
    <w:rsid w:val="00E032D1"/>
    <w:rsid w:val="00E0431B"/>
    <w:rsid w:val="00E04506"/>
    <w:rsid w:val="00E04711"/>
    <w:rsid w:val="00E0474A"/>
    <w:rsid w:val="00E05465"/>
    <w:rsid w:val="00E0546B"/>
    <w:rsid w:val="00E0546E"/>
    <w:rsid w:val="00E06803"/>
    <w:rsid w:val="00E0686F"/>
    <w:rsid w:val="00E068CF"/>
    <w:rsid w:val="00E06D23"/>
    <w:rsid w:val="00E06D47"/>
    <w:rsid w:val="00E06EAB"/>
    <w:rsid w:val="00E07585"/>
    <w:rsid w:val="00E078A6"/>
    <w:rsid w:val="00E07E12"/>
    <w:rsid w:val="00E07EDC"/>
    <w:rsid w:val="00E101EE"/>
    <w:rsid w:val="00E1060B"/>
    <w:rsid w:val="00E10A03"/>
    <w:rsid w:val="00E10B35"/>
    <w:rsid w:val="00E10E10"/>
    <w:rsid w:val="00E113DE"/>
    <w:rsid w:val="00E1144A"/>
    <w:rsid w:val="00E11500"/>
    <w:rsid w:val="00E115C7"/>
    <w:rsid w:val="00E116BE"/>
    <w:rsid w:val="00E11B25"/>
    <w:rsid w:val="00E11FA5"/>
    <w:rsid w:val="00E12010"/>
    <w:rsid w:val="00E1205A"/>
    <w:rsid w:val="00E121C5"/>
    <w:rsid w:val="00E12250"/>
    <w:rsid w:val="00E125CE"/>
    <w:rsid w:val="00E127CB"/>
    <w:rsid w:val="00E12A28"/>
    <w:rsid w:val="00E12D4D"/>
    <w:rsid w:val="00E13409"/>
    <w:rsid w:val="00E13441"/>
    <w:rsid w:val="00E13456"/>
    <w:rsid w:val="00E139E9"/>
    <w:rsid w:val="00E13E2F"/>
    <w:rsid w:val="00E13E74"/>
    <w:rsid w:val="00E14144"/>
    <w:rsid w:val="00E144EB"/>
    <w:rsid w:val="00E149DA"/>
    <w:rsid w:val="00E14D4E"/>
    <w:rsid w:val="00E159BE"/>
    <w:rsid w:val="00E159FF"/>
    <w:rsid w:val="00E16127"/>
    <w:rsid w:val="00E16C04"/>
    <w:rsid w:val="00E16FBA"/>
    <w:rsid w:val="00E1717E"/>
    <w:rsid w:val="00E1762B"/>
    <w:rsid w:val="00E179C3"/>
    <w:rsid w:val="00E202B9"/>
    <w:rsid w:val="00E205C0"/>
    <w:rsid w:val="00E20C98"/>
    <w:rsid w:val="00E211B8"/>
    <w:rsid w:val="00E213D0"/>
    <w:rsid w:val="00E21570"/>
    <w:rsid w:val="00E21946"/>
    <w:rsid w:val="00E21BC7"/>
    <w:rsid w:val="00E21BE9"/>
    <w:rsid w:val="00E22072"/>
    <w:rsid w:val="00E22099"/>
    <w:rsid w:val="00E2209B"/>
    <w:rsid w:val="00E22460"/>
    <w:rsid w:val="00E22F8D"/>
    <w:rsid w:val="00E23833"/>
    <w:rsid w:val="00E23C8C"/>
    <w:rsid w:val="00E23F4A"/>
    <w:rsid w:val="00E246BF"/>
    <w:rsid w:val="00E24DB5"/>
    <w:rsid w:val="00E24E81"/>
    <w:rsid w:val="00E25268"/>
    <w:rsid w:val="00E2539D"/>
    <w:rsid w:val="00E25AF6"/>
    <w:rsid w:val="00E25C12"/>
    <w:rsid w:val="00E25DBC"/>
    <w:rsid w:val="00E25E67"/>
    <w:rsid w:val="00E261AB"/>
    <w:rsid w:val="00E2685A"/>
    <w:rsid w:val="00E268CB"/>
    <w:rsid w:val="00E26AE4"/>
    <w:rsid w:val="00E26DE2"/>
    <w:rsid w:val="00E26F36"/>
    <w:rsid w:val="00E27104"/>
    <w:rsid w:val="00E2741D"/>
    <w:rsid w:val="00E27806"/>
    <w:rsid w:val="00E27A4E"/>
    <w:rsid w:val="00E27B2D"/>
    <w:rsid w:val="00E30308"/>
    <w:rsid w:val="00E304B7"/>
    <w:rsid w:val="00E30517"/>
    <w:rsid w:val="00E306A4"/>
    <w:rsid w:val="00E307FB"/>
    <w:rsid w:val="00E30C1D"/>
    <w:rsid w:val="00E30C23"/>
    <w:rsid w:val="00E30D06"/>
    <w:rsid w:val="00E30E52"/>
    <w:rsid w:val="00E319BC"/>
    <w:rsid w:val="00E31A7D"/>
    <w:rsid w:val="00E31CB2"/>
    <w:rsid w:val="00E320E4"/>
    <w:rsid w:val="00E3256E"/>
    <w:rsid w:val="00E3259D"/>
    <w:rsid w:val="00E325D3"/>
    <w:rsid w:val="00E32B11"/>
    <w:rsid w:val="00E32D7C"/>
    <w:rsid w:val="00E33129"/>
    <w:rsid w:val="00E33651"/>
    <w:rsid w:val="00E336C1"/>
    <w:rsid w:val="00E337B4"/>
    <w:rsid w:val="00E3393D"/>
    <w:rsid w:val="00E33EB3"/>
    <w:rsid w:val="00E33FE8"/>
    <w:rsid w:val="00E342DD"/>
    <w:rsid w:val="00E34392"/>
    <w:rsid w:val="00E34442"/>
    <w:rsid w:val="00E34CE4"/>
    <w:rsid w:val="00E34EE8"/>
    <w:rsid w:val="00E34F17"/>
    <w:rsid w:val="00E35051"/>
    <w:rsid w:val="00E354EB"/>
    <w:rsid w:val="00E355ED"/>
    <w:rsid w:val="00E358CE"/>
    <w:rsid w:val="00E35AD5"/>
    <w:rsid w:val="00E35BFE"/>
    <w:rsid w:val="00E35F6E"/>
    <w:rsid w:val="00E35F81"/>
    <w:rsid w:val="00E362BA"/>
    <w:rsid w:val="00E36A8B"/>
    <w:rsid w:val="00E36C1A"/>
    <w:rsid w:val="00E36F7B"/>
    <w:rsid w:val="00E37811"/>
    <w:rsid w:val="00E37A90"/>
    <w:rsid w:val="00E37C1C"/>
    <w:rsid w:val="00E37EDC"/>
    <w:rsid w:val="00E40502"/>
    <w:rsid w:val="00E40567"/>
    <w:rsid w:val="00E4057B"/>
    <w:rsid w:val="00E40A68"/>
    <w:rsid w:val="00E40BAF"/>
    <w:rsid w:val="00E40C5F"/>
    <w:rsid w:val="00E41153"/>
    <w:rsid w:val="00E41650"/>
    <w:rsid w:val="00E41902"/>
    <w:rsid w:val="00E41DD5"/>
    <w:rsid w:val="00E4217B"/>
    <w:rsid w:val="00E422EA"/>
    <w:rsid w:val="00E4246F"/>
    <w:rsid w:val="00E42560"/>
    <w:rsid w:val="00E4283B"/>
    <w:rsid w:val="00E4299B"/>
    <w:rsid w:val="00E429AD"/>
    <w:rsid w:val="00E42AE0"/>
    <w:rsid w:val="00E42E7F"/>
    <w:rsid w:val="00E4304F"/>
    <w:rsid w:val="00E43118"/>
    <w:rsid w:val="00E434B4"/>
    <w:rsid w:val="00E4371C"/>
    <w:rsid w:val="00E43787"/>
    <w:rsid w:val="00E43B36"/>
    <w:rsid w:val="00E44593"/>
    <w:rsid w:val="00E44B7D"/>
    <w:rsid w:val="00E44C43"/>
    <w:rsid w:val="00E45094"/>
    <w:rsid w:val="00E45829"/>
    <w:rsid w:val="00E459C0"/>
    <w:rsid w:val="00E45FAA"/>
    <w:rsid w:val="00E45FB7"/>
    <w:rsid w:val="00E46182"/>
    <w:rsid w:val="00E463CF"/>
    <w:rsid w:val="00E4656D"/>
    <w:rsid w:val="00E46D4E"/>
    <w:rsid w:val="00E47318"/>
    <w:rsid w:val="00E4745E"/>
    <w:rsid w:val="00E47477"/>
    <w:rsid w:val="00E476CC"/>
    <w:rsid w:val="00E4782F"/>
    <w:rsid w:val="00E47929"/>
    <w:rsid w:val="00E47B98"/>
    <w:rsid w:val="00E47ED6"/>
    <w:rsid w:val="00E50017"/>
    <w:rsid w:val="00E500CD"/>
    <w:rsid w:val="00E501CB"/>
    <w:rsid w:val="00E5031D"/>
    <w:rsid w:val="00E503CE"/>
    <w:rsid w:val="00E504D1"/>
    <w:rsid w:val="00E50820"/>
    <w:rsid w:val="00E50ABA"/>
    <w:rsid w:val="00E50B8F"/>
    <w:rsid w:val="00E50EF3"/>
    <w:rsid w:val="00E50FAF"/>
    <w:rsid w:val="00E5112B"/>
    <w:rsid w:val="00E51ABD"/>
    <w:rsid w:val="00E51E11"/>
    <w:rsid w:val="00E51F7C"/>
    <w:rsid w:val="00E523A4"/>
    <w:rsid w:val="00E5252D"/>
    <w:rsid w:val="00E52532"/>
    <w:rsid w:val="00E52908"/>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5AE6"/>
    <w:rsid w:val="00E55B72"/>
    <w:rsid w:val="00E55D58"/>
    <w:rsid w:val="00E5675D"/>
    <w:rsid w:val="00E56875"/>
    <w:rsid w:val="00E56A4B"/>
    <w:rsid w:val="00E56F22"/>
    <w:rsid w:val="00E572F1"/>
    <w:rsid w:val="00E57304"/>
    <w:rsid w:val="00E57470"/>
    <w:rsid w:val="00E5786A"/>
    <w:rsid w:val="00E57BC0"/>
    <w:rsid w:val="00E57C76"/>
    <w:rsid w:val="00E57C7B"/>
    <w:rsid w:val="00E57D56"/>
    <w:rsid w:val="00E57D84"/>
    <w:rsid w:val="00E57E62"/>
    <w:rsid w:val="00E6022D"/>
    <w:rsid w:val="00E602C1"/>
    <w:rsid w:val="00E602E2"/>
    <w:rsid w:val="00E6031E"/>
    <w:rsid w:val="00E6037B"/>
    <w:rsid w:val="00E606D9"/>
    <w:rsid w:val="00E60936"/>
    <w:rsid w:val="00E60996"/>
    <w:rsid w:val="00E60A0A"/>
    <w:rsid w:val="00E60C5E"/>
    <w:rsid w:val="00E60E45"/>
    <w:rsid w:val="00E60E62"/>
    <w:rsid w:val="00E61057"/>
    <w:rsid w:val="00E61537"/>
    <w:rsid w:val="00E6161B"/>
    <w:rsid w:val="00E61870"/>
    <w:rsid w:val="00E61D1D"/>
    <w:rsid w:val="00E61EB7"/>
    <w:rsid w:val="00E62894"/>
    <w:rsid w:val="00E62DC0"/>
    <w:rsid w:val="00E62F28"/>
    <w:rsid w:val="00E63898"/>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700E7"/>
    <w:rsid w:val="00E7010C"/>
    <w:rsid w:val="00E701C6"/>
    <w:rsid w:val="00E7054D"/>
    <w:rsid w:val="00E70A21"/>
    <w:rsid w:val="00E70AC6"/>
    <w:rsid w:val="00E70C82"/>
    <w:rsid w:val="00E70DEB"/>
    <w:rsid w:val="00E70E99"/>
    <w:rsid w:val="00E70F0A"/>
    <w:rsid w:val="00E70FB5"/>
    <w:rsid w:val="00E7113C"/>
    <w:rsid w:val="00E71454"/>
    <w:rsid w:val="00E7150A"/>
    <w:rsid w:val="00E7150C"/>
    <w:rsid w:val="00E71651"/>
    <w:rsid w:val="00E71C75"/>
    <w:rsid w:val="00E721B2"/>
    <w:rsid w:val="00E721B9"/>
    <w:rsid w:val="00E72355"/>
    <w:rsid w:val="00E724EA"/>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28B"/>
    <w:rsid w:val="00E75330"/>
    <w:rsid w:val="00E754F6"/>
    <w:rsid w:val="00E7580F"/>
    <w:rsid w:val="00E7581D"/>
    <w:rsid w:val="00E759E8"/>
    <w:rsid w:val="00E76428"/>
    <w:rsid w:val="00E764FD"/>
    <w:rsid w:val="00E7685F"/>
    <w:rsid w:val="00E77098"/>
    <w:rsid w:val="00E77146"/>
    <w:rsid w:val="00E77294"/>
    <w:rsid w:val="00E7758B"/>
    <w:rsid w:val="00E775E1"/>
    <w:rsid w:val="00E775E4"/>
    <w:rsid w:val="00E776F8"/>
    <w:rsid w:val="00E80325"/>
    <w:rsid w:val="00E804F3"/>
    <w:rsid w:val="00E805FB"/>
    <w:rsid w:val="00E80997"/>
    <w:rsid w:val="00E80ABC"/>
    <w:rsid w:val="00E80B66"/>
    <w:rsid w:val="00E80E10"/>
    <w:rsid w:val="00E80E7B"/>
    <w:rsid w:val="00E810D6"/>
    <w:rsid w:val="00E811F7"/>
    <w:rsid w:val="00E818C9"/>
    <w:rsid w:val="00E81913"/>
    <w:rsid w:val="00E81A7E"/>
    <w:rsid w:val="00E81BD2"/>
    <w:rsid w:val="00E82129"/>
    <w:rsid w:val="00E82204"/>
    <w:rsid w:val="00E82373"/>
    <w:rsid w:val="00E823A9"/>
    <w:rsid w:val="00E82499"/>
    <w:rsid w:val="00E82BB2"/>
    <w:rsid w:val="00E82E0F"/>
    <w:rsid w:val="00E82E7F"/>
    <w:rsid w:val="00E82ECE"/>
    <w:rsid w:val="00E83249"/>
    <w:rsid w:val="00E83501"/>
    <w:rsid w:val="00E839D2"/>
    <w:rsid w:val="00E83A9B"/>
    <w:rsid w:val="00E83ACC"/>
    <w:rsid w:val="00E83C3B"/>
    <w:rsid w:val="00E84509"/>
    <w:rsid w:val="00E849E0"/>
    <w:rsid w:val="00E84E93"/>
    <w:rsid w:val="00E85478"/>
    <w:rsid w:val="00E8574A"/>
    <w:rsid w:val="00E85A7B"/>
    <w:rsid w:val="00E86153"/>
    <w:rsid w:val="00E86879"/>
    <w:rsid w:val="00E86C2F"/>
    <w:rsid w:val="00E87AAA"/>
    <w:rsid w:val="00E87AE6"/>
    <w:rsid w:val="00E90325"/>
    <w:rsid w:val="00E90584"/>
    <w:rsid w:val="00E908A3"/>
    <w:rsid w:val="00E90A59"/>
    <w:rsid w:val="00E90F41"/>
    <w:rsid w:val="00E90F96"/>
    <w:rsid w:val="00E9135F"/>
    <w:rsid w:val="00E91938"/>
    <w:rsid w:val="00E91C67"/>
    <w:rsid w:val="00E91DB2"/>
    <w:rsid w:val="00E91F74"/>
    <w:rsid w:val="00E91F97"/>
    <w:rsid w:val="00E92419"/>
    <w:rsid w:val="00E928F7"/>
    <w:rsid w:val="00E92BDC"/>
    <w:rsid w:val="00E93290"/>
    <w:rsid w:val="00E93BF5"/>
    <w:rsid w:val="00E940DE"/>
    <w:rsid w:val="00E94345"/>
    <w:rsid w:val="00E9461D"/>
    <w:rsid w:val="00E94CCD"/>
    <w:rsid w:val="00E95009"/>
    <w:rsid w:val="00E95111"/>
    <w:rsid w:val="00E953BA"/>
    <w:rsid w:val="00E9582F"/>
    <w:rsid w:val="00E969B7"/>
    <w:rsid w:val="00E96B24"/>
    <w:rsid w:val="00E97114"/>
    <w:rsid w:val="00E97EE0"/>
    <w:rsid w:val="00EA0EC9"/>
    <w:rsid w:val="00EA1532"/>
    <w:rsid w:val="00EA153A"/>
    <w:rsid w:val="00EA189C"/>
    <w:rsid w:val="00EA1A15"/>
    <w:rsid w:val="00EA1AF8"/>
    <w:rsid w:val="00EA1CA0"/>
    <w:rsid w:val="00EA1DE6"/>
    <w:rsid w:val="00EA1E88"/>
    <w:rsid w:val="00EA1FCF"/>
    <w:rsid w:val="00EA203C"/>
    <w:rsid w:val="00EA227A"/>
    <w:rsid w:val="00EA23FD"/>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5F73"/>
    <w:rsid w:val="00EA606C"/>
    <w:rsid w:val="00EA6245"/>
    <w:rsid w:val="00EA6252"/>
    <w:rsid w:val="00EA637B"/>
    <w:rsid w:val="00EA667F"/>
    <w:rsid w:val="00EA66FE"/>
    <w:rsid w:val="00EA68F5"/>
    <w:rsid w:val="00EA6950"/>
    <w:rsid w:val="00EA6B60"/>
    <w:rsid w:val="00EA6C92"/>
    <w:rsid w:val="00EB0037"/>
    <w:rsid w:val="00EB0865"/>
    <w:rsid w:val="00EB0A13"/>
    <w:rsid w:val="00EB0AB1"/>
    <w:rsid w:val="00EB0C9B"/>
    <w:rsid w:val="00EB0F36"/>
    <w:rsid w:val="00EB1018"/>
    <w:rsid w:val="00EB16C7"/>
    <w:rsid w:val="00EB1961"/>
    <w:rsid w:val="00EB1E1D"/>
    <w:rsid w:val="00EB210D"/>
    <w:rsid w:val="00EB239A"/>
    <w:rsid w:val="00EB2BD6"/>
    <w:rsid w:val="00EB3011"/>
    <w:rsid w:val="00EB3377"/>
    <w:rsid w:val="00EB3677"/>
    <w:rsid w:val="00EB382E"/>
    <w:rsid w:val="00EB3AE7"/>
    <w:rsid w:val="00EB3E17"/>
    <w:rsid w:val="00EB4107"/>
    <w:rsid w:val="00EB455F"/>
    <w:rsid w:val="00EB4D38"/>
    <w:rsid w:val="00EB4DBE"/>
    <w:rsid w:val="00EB524B"/>
    <w:rsid w:val="00EB5767"/>
    <w:rsid w:val="00EB57D4"/>
    <w:rsid w:val="00EB5831"/>
    <w:rsid w:val="00EB5C69"/>
    <w:rsid w:val="00EB5D36"/>
    <w:rsid w:val="00EB5E52"/>
    <w:rsid w:val="00EB6057"/>
    <w:rsid w:val="00EB6DAD"/>
    <w:rsid w:val="00EB6DFA"/>
    <w:rsid w:val="00EB6F91"/>
    <w:rsid w:val="00EB7069"/>
    <w:rsid w:val="00EB7362"/>
    <w:rsid w:val="00EB7570"/>
    <w:rsid w:val="00EB7615"/>
    <w:rsid w:val="00EB7920"/>
    <w:rsid w:val="00EB7B9B"/>
    <w:rsid w:val="00EC00AA"/>
    <w:rsid w:val="00EC0483"/>
    <w:rsid w:val="00EC070B"/>
    <w:rsid w:val="00EC08FE"/>
    <w:rsid w:val="00EC0968"/>
    <w:rsid w:val="00EC0A40"/>
    <w:rsid w:val="00EC0BFB"/>
    <w:rsid w:val="00EC101F"/>
    <w:rsid w:val="00EC1158"/>
    <w:rsid w:val="00EC14D7"/>
    <w:rsid w:val="00EC19AF"/>
    <w:rsid w:val="00EC2B83"/>
    <w:rsid w:val="00EC2CDC"/>
    <w:rsid w:val="00EC2DC3"/>
    <w:rsid w:val="00EC3109"/>
    <w:rsid w:val="00EC3366"/>
    <w:rsid w:val="00EC3578"/>
    <w:rsid w:val="00EC4125"/>
    <w:rsid w:val="00EC50D4"/>
    <w:rsid w:val="00EC548F"/>
    <w:rsid w:val="00EC5833"/>
    <w:rsid w:val="00EC5916"/>
    <w:rsid w:val="00EC6081"/>
    <w:rsid w:val="00EC6325"/>
    <w:rsid w:val="00EC6477"/>
    <w:rsid w:val="00EC6704"/>
    <w:rsid w:val="00EC6778"/>
    <w:rsid w:val="00EC6901"/>
    <w:rsid w:val="00EC6A13"/>
    <w:rsid w:val="00EC768B"/>
    <w:rsid w:val="00EC7721"/>
    <w:rsid w:val="00EC7C24"/>
    <w:rsid w:val="00EC7FB4"/>
    <w:rsid w:val="00ED0941"/>
    <w:rsid w:val="00ED0A51"/>
    <w:rsid w:val="00ED0DFC"/>
    <w:rsid w:val="00ED102F"/>
    <w:rsid w:val="00ED104A"/>
    <w:rsid w:val="00ED1200"/>
    <w:rsid w:val="00ED18BB"/>
    <w:rsid w:val="00ED1B72"/>
    <w:rsid w:val="00ED1D2B"/>
    <w:rsid w:val="00ED1E94"/>
    <w:rsid w:val="00ED1EFA"/>
    <w:rsid w:val="00ED212C"/>
    <w:rsid w:val="00ED239C"/>
    <w:rsid w:val="00ED23EE"/>
    <w:rsid w:val="00ED2574"/>
    <w:rsid w:val="00ED280C"/>
    <w:rsid w:val="00ED28E8"/>
    <w:rsid w:val="00ED349A"/>
    <w:rsid w:val="00ED371F"/>
    <w:rsid w:val="00ED37E5"/>
    <w:rsid w:val="00ED3E33"/>
    <w:rsid w:val="00ED3F80"/>
    <w:rsid w:val="00ED4103"/>
    <w:rsid w:val="00ED422F"/>
    <w:rsid w:val="00ED4527"/>
    <w:rsid w:val="00ED4530"/>
    <w:rsid w:val="00ED4645"/>
    <w:rsid w:val="00ED4B36"/>
    <w:rsid w:val="00ED4C74"/>
    <w:rsid w:val="00ED4DA7"/>
    <w:rsid w:val="00ED4DCD"/>
    <w:rsid w:val="00ED56F5"/>
    <w:rsid w:val="00ED594E"/>
    <w:rsid w:val="00ED5B72"/>
    <w:rsid w:val="00ED5BEF"/>
    <w:rsid w:val="00ED61CA"/>
    <w:rsid w:val="00ED682C"/>
    <w:rsid w:val="00ED6894"/>
    <w:rsid w:val="00ED69E9"/>
    <w:rsid w:val="00ED6A11"/>
    <w:rsid w:val="00ED6B01"/>
    <w:rsid w:val="00ED6DD2"/>
    <w:rsid w:val="00ED6FAE"/>
    <w:rsid w:val="00ED732F"/>
    <w:rsid w:val="00ED748A"/>
    <w:rsid w:val="00ED774B"/>
    <w:rsid w:val="00ED786E"/>
    <w:rsid w:val="00ED787F"/>
    <w:rsid w:val="00ED789B"/>
    <w:rsid w:val="00ED79A5"/>
    <w:rsid w:val="00EE0534"/>
    <w:rsid w:val="00EE08CD"/>
    <w:rsid w:val="00EE0993"/>
    <w:rsid w:val="00EE0C6D"/>
    <w:rsid w:val="00EE0CB0"/>
    <w:rsid w:val="00EE0E05"/>
    <w:rsid w:val="00EE1183"/>
    <w:rsid w:val="00EE1971"/>
    <w:rsid w:val="00EE2A0F"/>
    <w:rsid w:val="00EE3456"/>
    <w:rsid w:val="00EE3494"/>
    <w:rsid w:val="00EE394C"/>
    <w:rsid w:val="00EE39F3"/>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969"/>
    <w:rsid w:val="00EE7C1A"/>
    <w:rsid w:val="00EE7FD5"/>
    <w:rsid w:val="00EF07BC"/>
    <w:rsid w:val="00EF0829"/>
    <w:rsid w:val="00EF0D36"/>
    <w:rsid w:val="00EF0FC3"/>
    <w:rsid w:val="00EF11C9"/>
    <w:rsid w:val="00EF128F"/>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5881"/>
    <w:rsid w:val="00EF65DD"/>
    <w:rsid w:val="00EF6874"/>
    <w:rsid w:val="00EF687D"/>
    <w:rsid w:val="00EF6C14"/>
    <w:rsid w:val="00EF6E23"/>
    <w:rsid w:val="00EF6EDC"/>
    <w:rsid w:val="00EF6F87"/>
    <w:rsid w:val="00EF74E3"/>
    <w:rsid w:val="00EF7642"/>
    <w:rsid w:val="00F0003B"/>
    <w:rsid w:val="00F00097"/>
    <w:rsid w:val="00F000BC"/>
    <w:rsid w:val="00F00105"/>
    <w:rsid w:val="00F00737"/>
    <w:rsid w:val="00F00D43"/>
    <w:rsid w:val="00F0149B"/>
    <w:rsid w:val="00F01B5D"/>
    <w:rsid w:val="00F023DD"/>
    <w:rsid w:val="00F024EB"/>
    <w:rsid w:val="00F02B9B"/>
    <w:rsid w:val="00F02DD1"/>
    <w:rsid w:val="00F02F7A"/>
    <w:rsid w:val="00F02FF2"/>
    <w:rsid w:val="00F0302F"/>
    <w:rsid w:val="00F03753"/>
    <w:rsid w:val="00F037F1"/>
    <w:rsid w:val="00F037FE"/>
    <w:rsid w:val="00F03B50"/>
    <w:rsid w:val="00F03C75"/>
    <w:rsid w:val="00F05199"/>
    <w:rsid w:val="00F054C9"/>
    <w:rsid w:val="00F05768"/>
    <w:rsid w:val="00F059C2"/>
    <w:rsid w:val="00F059D4"/>
    <w:rsid w:val="00F05B90"/>
    <w:rsid w:val="00F05E37"/>
    <w:rsid w:val="00F05EA1"/>
    <w:rsid w:val="00F06232"/>
    <w:rsid w:val="00F0627C"/>
    <w:rsid w:val="00F068D9"/>
    <w:rsid w:val="00F06C3F"/>
    <w:rsid w:val="00F06CF8"/>
    <w:rsid w:val="00F06F33"/>
    <w:rsid w:val="00F071B5"/>
    <w:rsid w:val="00F07368"/>
    <w:rsid w:val="00F0799B"/>
    <w:rsid w:val="00F07A35"/>
    <w:rsid w:val="00F07BBD"/>
    <w:rsid w:val="00F07C40"/>
    <w:rsid w:val="00F07E9E"/>
    <w:rsid w:val="00F100A8"/>
    <w:rsid w:val="00F1074F"/>
    <w:rsid w:val="00F10775"/>
    <w:rsid w:val="00F1093C"/>
    <w:rsid w:val="00F10A1F"/>
    <w:rsid w:val="00F10A6C"/>
    <w:rsid w:val="00F10D04"/>
    <w:rsid w:val="00F10FB3"/>
    <w:rsid w:val="00F11C06"/>
    <w:rsid w:val="00F11DC3"/>
    <w:rsid w:val="00F11E2F"/>
    <w:rsid w:val="00F11E31"/>
    <w:rsid w:val="00F11F7C"/>
    <w:rsid w:val="00F11F8F"/>
    <w:rsid w:val="00F12375"/>
    <w:rsid w:val="00F12AFA"/>
    <w:rsid w:val="00F12C7A"/>
    <w:rsid w:val="00F12CD3"/>
    <w:rsid w:val="00F12F1B"/>
    <w:rsid w:val="00F12FA5"/>
    <w:rsid w:val="00F1369F"/>
    <w:rsid w:val="00F14013"/>
    <w:rsid w:val="00F1449E"/>
    <w:rsid w:val="00F1481E"/>
    <w:rsid w:val="00F14847"/>
    <w:rsid w:val="00F148C1"/>
    <w:rsid w:val="00F149E2"/>
    <w:rsid w:val="00F14D7B"/>
    <w:rsid w:val="00F15154"/>
    <w:rsid w:val="00F15820"/>
    <w:rsid w:val="00F15E82"/>
    <w:rsid w:val="00F16164"/>
    <w:rsid w:val="00F165CB"/>
    <w:rsid w:val="00F16786"/>
    <w:rsid w:val="00F16881"/>
    <w:rsid w:val="00F169F4"/>
    <w:rsid w:val="00F16DB2"/>
    <w:rsid w:val="00F172C5"/>
    <w:rsid w:val="00F175A8"/>
    <w:rsid w:val="00F17643"/>
    <w:rsid w:val="00F1797D"/>
    <w:rsid w:val="00F201AC"/>
    <w:rsid w:val="00F202E0"/>
    <w:rsid w:val="00F203ED"/>
    <w:rsid w:val="00F207D7"/>
    <w:rsid w:val="00F211F1"/>
    <w:rsid w:val="00F212DA"/>
    <w:rsid w:val="00F2146F"/>
    <w:rsid w:val="00F21600"/>
    <w:rsid w:val="00F21861"/>
    <w:rsid w:val="00F21CCA"/>
    <w:rsid w:val="00F21F49"/>
    <w:rsid w:val="00F222B6"/>
    <w:rsid w:val="00F222BD"/>
    <w:rsid w:val="00F22360"/>
    <w:rsid w:val="00F224AB"/>
    <w:rsid w:val="00F226F1"/>
    <w:rsid w:val="00F227B7"/>
    <w:rsid w:val="00F228EC"/>
    <w:rsid w:val="00F228F8"/>
    <w:rsid w:val="00F22DAD"/>
    <w:rsid w:val="00F22DE9"/>
    <w:rsid w:val="00F231B0"/>
    <w:rsid w:val="00F231CD"/>
    <w:rsid w:val="00F23548"/>
    <w:rsid w:val="00F2358D"/>
    <w:rsid w:val="00F23D49"/>
    <w:rsid w:val="00F23F28"/>
    <w:rsid w:val="00F24945"/>
    <w:rsid w:val="00F25920"/>
    <w:rsid w:val="00F25F42"/>
    <w:rsid w:val="00F25F55"/>
    <w:rsid w:val="00F265A4"/>
    <w:rsid w:val="00F26879"/>
    <w:rsid w:val="00F26C8E"/>
    <w:rsid w:val="00F270B9"/>
    <w:rsid w:val="00F27200"/>
    <w:rsid w:val="00F27515"/>
    <w:rsid w:val="00F27FF4"/>
    <w:rsid w:val="00F301B9"/>
    <w:rsid w:val="00F303DD"/>
    <w:rsid w:val="00F3064C"/>
    <w:rsid w:val="00F307DA"/>
    <w:rsid w:val="00F30C03"/>
    <w:rsid w:val="00F30F8B"/>
    <w:rsid w:val="00F31075"/>
    <w:rsid w:val="00F31206"/>
    <w:rsid w:val="00F312B7"/>
    <w:rsid w:val="00F31849"/>
    <w:rsid w:val="00F31CCD"/>
    <w:rsid w:val="00F31CDB"/>
    <w:rsid w:val="00F31E4D"/>
    <w:rsid w:val="00F320AC"/>
    <w:rsid w:val="00F324CB"/>
    <w:rsid w:val="00F325A7"/>
    <w:rsid w:val="00F329A6"/>
    <w:rsid w:val="00F32B69"/>
    <w:rsid w:val="00F33422"/>
    <w:rsid w:val="00F3435D"/>
    <w:rsid w:val="00F3495F"/>
    <w:rsid w:val="00F34FA0"/>
    <w:rsid w:val="00F3518D"/>
    <w:rsid w:val="00F351CB"/>
    <w:rsid w:val="00F3529D"/>
    <w:rsid w:val="00F35DF0"/>
    <w:rsid w:val="00F35EED"/>
    <w:rsid w:val="00F362B2"/>
    <w:rsid w:val="00F362B4"/>
    <w:rsid w:val="00F362BB"/>
    <w:rsid w:val="00F366B3"/>
    <w:rsid w:val="00F36B0A"/>
    <w:rsid w:val="00F36DF7"/>
    <w:rsid w:val="00F37301"/>
    <w:rsid w:val="00F37772"/>
    <w:rsid w:val="00F3781A"/>
    <w:rsid w:val="00F379F9"/>
    <w:rsid w:val="00F37A39"/>
    <w:rsid w:val="00F37CAB"/>
    <w:rsid w:val="00F37D7D"/>
    <w:rsid w:val="00F40038"/>
    <w:rsid w:val="00F407B8"/>
    <w:rsid w:val="00F40E4A"/>
    <w:rsid w:val="00F41077"/>
    <w:rsid w:val="00F412B5"/>
    <w:rsid w:val="00F41539"/>
    <w:rsid w:val="00F4154E"/>
    <w:rsid w:val="00F41CEE"/>
    <w:rsid w:val="00F41E79"/>
    <w:rsid w:val="00F41F74"/>
    <w:rsid w:val="00F429A6"/>
    <w:rsid w:val="00F42C28"/>
    <w:rsid w:val="00F42CAE"/>
    <w:rsid w:val="00F42D26"/>
    <w:rsid w:val="00F42FB6"/>
    <w:rsid w:val="00F4304E"/>
    <w:rsid w:val="00F4379C"/>
    <w:rsid w:val="00F43C38"/>
    <w:rsid w:val="00F43E13"/>
    <w:rsid w:val="00F440F9"/>
    <w:rsid w:val="00F4421C"/>
    <w:rsid w:val="00F44701"/>
    <w:rsid w:val="00F4474C"/>
    <w:rsid w:val="00F44C6A"/>
    <w:rsid w:val="00F44DD1"/>
    <w:rsid w:val="00F450B9"/>
    <w:rsid w:val="00F458E3"/>
    <w:rsid w:val="00F459B3"/>
    <w:rsid w:val="00F45B76"/>
    <w:rsid w:val="00F45F3D"/>
    <w:rsid w:val="00F460D7"/>
    <w:rsid w:val="00F46126"/>
    <w:rsid w:val="00F46232"/>
    <w:rsid w:val="00F462BA"/>
    <w:rsid w:val="00F463C6"/>
    <w:rsid w:val="00F46C1B"/>
    <w:rsid w:val="00F4714B"/>
    <w:rsid w:val="00F479AC"/>
    <w:rsid w:val="00F500E0"/>
    <w:rsid w:val="00F50515"/>
    <w:rsid w:val="00F505F5"/>
    <w:rsid w:val="00F50CA4"/>
    <w:rsid w:val="00F50F9A"/>
    <w:rsid w:val="00F515A2"/>
    <w:rsid w:val="00F51C42"/>
    <w:rsid w:val="00F51E0D"/>
    <w:rsid w:val="00F520BA"/>
    <w:rsid w:val="00F521F5"/>
    <w:rsid w:val="00F527A0"/>
    <w:rsid w:val="00F52C12"/>
    <w:rsid w:val="00F531F1"/>
    <w:rsid w:val="00F535CA"/>
    <w:rsid w:val="00F5379F"/>
    <w:rsid w:val="00F53D44"/>
    <w:rsid w:val="00F53EDE"/>
    <w:rsid w:val="00F54244"/>
    <w:rsid w:val="00F542D6"/>
    <w:rsid w:val="00F5449A"/>
    <w:rsid w:val="00F544DB"/>
    <w:rsid w:val="00F5457C"/>
    <w:rsid w:val="00F548D9"/>
    <w:rsid w:val="00F549CF"/>
    <w:rsid w:val="00F54B8A"/>
    <w:rsid w:val="00F54CE9"/>
    <w:rsid w:val="00F5502F"/>
    <w:rsid w:val="00F554CF"/>
    <w:rsid w:val="00F555BD"/>
    <w:rsid w:val="00F559BD"/>
    <w:rsid w:val="00F559EC"/>
    <w:rsid w:val="00F55B79"/>
    <w:rsid w:val="00F55C76"/>
    <w:rsid w:val="00F55FA5"/>
    <w:rsid w:val="00F56716"/>
    <w:rsid w:val="00F56A0F"/>
    <w:rsid w:val="00F56D6A"/>
    <w:rsid w:val="00F573F0"/>
    <w:rsid w:val="00F574A6"/>
    <w:rsid w:val="00F57500"/>
    <w:rsid w:val="00F57517"/>
    <w:rsid w:val="00F57575"/>
    <w:rsid w:val="00F57755"/>
    <w:rsid w:val="00F5796C"/>
    <w:rsid w:val="00F57AEB"/>
    <w:rsid w:val="00F57BB3"/>
    <w:rsid w:val="00F60007"/>
    <w:rsid w:val="00F6018D"/>
    <w:rsid w:val="00F601F4"/>
    <w:rsid w:val="00F6076E"/>
    <w:rsid w:val="00F60E3B"/>
    <w:rsid w:val="00F610A1"/>
    <w:rsid w:val="00F61233"/>
    <w:rsid w:val="00F61252"/>
    <w:rsid w:val="00F6143B"/>
    <w:rsid w:val="00F61C1C"/>
    <w:rsid w:val="00F61F59"/>
    <w:rsid w:val="00F6203D"/>
    <w:rsid w:val="00F62132"/>
    <w:rsid w:val="00F62654"/>
    <w:rsid w:val="00F62741"/>
    <w:rsid w:val="00F62980"/>
    <w:rsid w:val="00F62BFA"/>
    <w:rsid w:val="00F62E1D"/>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B7"/>
    <w:rsid w:val="00F657E2"/>
    <w:rsid w:val="00F658F2"/>
    <w:rsid w:val="00F65D26"/>
    <w:rsid w:val="00F6645D"/>
    <w:rsid w:val="00F66600"/>
    <w:rsid w:val="00F66667"/>
    <w:rsid w:val="00F66807"/>
    <w:rsid w:val="00F6687B"/>
    <w:rsid w:val="00F6708F"/>
    <w:rsid w:val="00F67398"/>
    <w:rsid w:val="00F67900"/>
    <w:rsid w:val="00F67C94"/>
    <w:rsid w:val="00F67CB1"/>
    <w:rsid w:val="00F70749"/>
    <w:rsid w:val="00F70AAF"/>
    <w:rsid w:val="00F711BB"/>
    <w:rsid w:val="00F71624"/>
    <w:rsid w:val="00F717B5"/>
    <w:rsid w:val="00F718EC"/>
    <w:rsid w:val="00F71B11"/>
    <w:rsid w:val="00F72108"/>
    <w:rsid w:val="00F7232D"/>
    <w:rsid w:val="00F7242F"/>
    <w:rsid w:val="00F72480"/>
    <w:rsid w:val="00F727A5"/>
    <w:rsid w:val="00F7283E"/>
    <w:rsid w:val="00F72C97"/>
    <w:rsid w:val="00F72D8E"/>
    <w:rsid w:val="00F72DFC"/>
    <w:rsid w:val="00F73403"/>
    <w:rsid w:val="00F73E96"/>
    <w:rsid w:val="00F73ECE"/>
    <w:rsid w:val="00F73FD9"/>
    <w:rsid w:val="00F74341"/>
    <w:rsid w:val="00F74677"/>
    <w:rsid w:val="00F74863"/>
    <w:rsid w:val="00F74965"/>
    <w:rsid w:val="00F74A4B"/>
    <w:rsid w:val="00F74EB8"/>
    <w:rsid w:val="00F750BE"/>
    <w:rsid w:val="00F75288"/>
    <w:rsid w:val="00F753DC"/>
    <w:rsid w:val="00F75A95"/>
    <w:rsid w:val="00F75DC6"/>
    <w:rsid w:val="00F75EAD"/>
    <w:rsid w:val="00F75F54"/>
    <w:rsid w:val="00F7639A"/>
    <w:rsid w:val="00F76550"/>
    <w:rsid w:val="00F766FB"/>
    <w:rsid w:val="00F76C23"/>
    <w:rsid w:val="00F76F37"/>
    <w:rsid w:val="00F770DE"/>
    <w:rsid w:val="00F7725A"/>
    <w:rsid w:val="00F77462"/>
    <w:rsid w:val="00F774C5"/>
    <w:rsid w:val="00F7752F"/>
    <w:rsid w:val="00F7778D"/>
    <w:rsid w:val="00F803E0"/>
    <w:rsid w:val="00F803E7"/>
    <w:rsid w:val="00F804BE"/>
    <w:rsid w:val="00F808D1"/>
    <w:rsid w:val="00F810DF"/>
    <w:rsid w:val="00F817C6"/>
    <w:rsid w:val="00F81D28"/>
    <w:rsid w:val="00F8201A"/>
    <w:rsid w:val="00F828EC"/>
    <w:rsid w:val="00F82D91"/>
    <w:rsid w:val="00F83167"/>
    <w:rsid w:val="00F834A4"/>
    <w:rsid w:val="00F839EC"/>
    <w:rsid w:val="00F840C5"/>
    <w:rsid w:val="00F8425C"/>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613"/>
    <w:rsid w:val="00F906A9"/>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40CE"/>
    <w:rsid w:val="00F94288"/>
    <w:rsid w:val="00F94622"/>
    <w:rsid w:val="00F947F2"/>
    <w:rsid w:val="00F9496C"/>
    <w:rsid w:val="00F94B39"/>
    <w:rsid w:val="00F958DF"/>
    <w:rsid w:val="00F96AE7"/>
    <w:rsid w:val="00F96DA6"/>
    <w:rsid w:val="00F96F0E"/>
    <w:rsid w:val="00F96F2A"/>
    <w:rsid w:val="00F970FC"/>
    <w:rsid w:val="00F97379"/>
    <w:rsid w:val="00F9756A"/>
    <w:rsid w:val="00F97EDB"/>
    <w:rsid w:val="00FA00DA"/>
    <w:rsid w:val="00FA0BFA"/>
    <w:rsid w:val="00FA0D32"/>
    <w:rsid w:val="00FA1057"/>
    <w:rsid w:val="00FA11F7"/>
    <w:rsid w:val="00FA156C"/>
    <w:rsid w:val="00FA1A26"/>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4B5D"/>
    <w:rsid w:val="00FA5003"/>
    <w:rsid w:val="00FA50AC"/>
    <w:rsid w:val="00FA5168"/>
    <w:rsid w:val="00FA5F63"/>
    <w:rsid w:val="00FA6224"/>
    <w:rsid w:val="00FA6239"/>
    <w:rsid w:val="00FA62BF"/>
    <w:rsid w:val="00FA6BDA"/>
    <w:rsid w:val="00FA727D"/>
    <w:rsid w:val="00FA7293"/>
    <w:rsid w:val="00FA72B6"/>
    <w:rsid w:val="00FA7310"/>
    <w:rsid w:val="00FA77F5"/>
    <w:rsid w:val="00FA7C28"/>
    <w:rsid w:val="00FA7E13"/>
    <w:rsid w:val="00FA7E9F"/>
    <w:rsid w:val="00FA7EE8"/>
    <w:rsid w:val="00FB037F"/>
    <w:rsid w:val="00FB05CB"/>
    <w:rsid w:val="00FB0926"/>
    <w:rsid w:val="00FB0A76"/>
    <w:rsid w:val="00FB0C89"/>
    <w:rsid w:val="00FB0EE3"/>
    <w:rsid w:val="00FB1021"/>
    <w:rsid w:val="00FB103F"/>
    <w:rsid w:val="00FB1297"/>
    <w:rsid w:val="00FB146F"/>
    <w:rsid w:val="00FB1481"/>
    <w:rsid w:val="00FB18AC"/>
    <w:rsid w:val="00FB1FD3"/>
    <w:rsid w:val="00FB20B1"/>
    <w:rsid w:val="00FB2B88"/>
    <w:rsid w:val="00FB2F89"/>
    <w:rsid w:val="00FB3529"/>
    <w:rsid w:val="00FB3DBC"/>
    <w:rsid w:val="00FB3E09"/>
    <w:rsid w:val="00FB4481"/>
    <w:rsid w:val="00FB456D"/>
    <w:rsid w:val="00FB4AFE"/>
    <w:rsid w:val="00FB4B97"/>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B6A"/>
    <w:rsid w:val="00FB6FA5"/>
    <w:rsid w:val="00FB6FD0"/>
    <w:rsid w:val="00FB74B9"/>
    <w:rsid w:val="00FB77D6"/>
    <w:rsid w:val="00FB786A"/>
    <w:rsid w:val="00FB7B48"/>
    <w:rsid w:val="00FC023D"/>
    <w:rsid w:val="00FC0544"/>
    <w:rsid w:val="00FC0571"/>
    <w:rsid w:val="00FC067C"/>
    <w:rsid w:val="00FC06E4"/>
    <w:rsid w:val="00FC0D06"/>
    <w:rsid w:val="00FC10CF"/>
    <w:rsid w:val="00FC11E3"/>
    <w:rsid w:val="00FC162F"/>
    <w:rsid w:val="00FC1911"/>
    <w:rsid w:val="00FC1B48"/>
    <w:rsid w:val="00FC1C08"/>
    <w:rsid w:val="00FC1D00"/>
    <w:rsid w:val="00FC1ECA"/>
    <w:rsid w:val="00FC2264"/>
    <w:rsid w:val="00FC26FA"/>
    <w:rsid w:val="00FC2FC1"/>
    <w:rsid w:val="00FC30C8"/>
    <w:rsid w:val="00FC34D1"/>
    <w:rsid w:val="00FC3966"/>
    <w:rsid w:val="00FC3E5C"/>
    <w:rsid w:val="00FC42BC"/>
    <w:rsid w:val="00FC48F7"/>
    <w:rsid w:val="00FC528A"/>
    <w:rsid w:val="00FC5457"/>
    <w:rsid w:val="00FC5794"/>
    <w:rsid w:val="00FC59E5"/>
    <w:rsid w:val="00FC5D23"/>
    <w:rsid w:val="00FC5D62"/>
    <w:rsid w:val="00FC677C"/>
    <w:rsid w:val="00FC69A4"/>
    <w:rsid w:val="00FC75BE"/>
    <w:rsid w:val="00FC7702"/>
    <w:rsid w:val="00FC7DA9"/>
    <w:rsid w:val="00FC7E47"/>
    <w:rsid w:val="00FC7FC5"/>
    <w:rsid w:val="00FD0228"/>
    <w:rsid w:val="00FD0473"/>
    <w:rsid w:val="00FD047C"/>
    <w:rsid w:val="00FD04BA"/>
    <w:rsid w:val="00FD0615"/>
    <w:rsid w:val="00FD074B"/>
    <w:rsid w:val="00FD0A88"/>
    <w:rsid w:val="00FD0DE3"/>
    <w:rsid w:val="00FD1460"/>
    <w:rsid w:val="00FD1900"/>
    <w:rsid w:val="00FD1EE0"/>
    <w:rsid w:val="00FD1F24"/>
    <w:rsid w:val="00FD1F84"/>
    <w:rsid w:val="00FD1FD7"/>
    <w:rsid w:val="00FD214B"/>
    <w:rsid w:val="00FD2520"/>
    <w:rsid w:val="00FD2639"/>
    <w:rsid w:val="00FD368E"/>
    <w:rsid w:val="00FD3ECE"/>
    <w:rsid w:val="00FD42F0"/>
    <w:rsid w:val="00FD432F"/>
    <w:rsid w:val="00FD45BD"/>
    <w:rsid w:val="00FD47B7"/>
    <w:rsid w:val="00FD4C67"/>
    <w:rsid w:val="00FD4DF5"/>
    <w:rsid w:val="00FD553D"/>
    <w:rsid w:val="00FD5747"/>
    <w:rsid w:val="00FD574B"/>
    <w:rsid w:val="00FD59B2"/>
    <w:rsid w:val="00FD5A1A"/>
    <w:rsid w:val="00FD5C92"/>
    <w:rsid w:val="00FD645D"/>
    <w:rsid w:val="00FD6660"/>
    <w:rsid w:val="00FD669E"/>
    <w:rsid w:val="00FD66BC"/>
    <w:rsid w:val="00FD68DA"/>
    <w:rsid w:val="00FD6A99"/>
    <w:rsid w:val="00FD70BE"/>
    <w:rsid w:val="00FD7301"/>
    <w:rsid w:val="00FD75DC"/>
    <w:rsid w:val="00FD7639"/>
    <w:rsid w:val="00FD7C70"/>
    <w:rsid w:val="00FE05D5"/>
    <w:rsid w:val="00FE06A8"/>
    <w:rsid w:val="00FE0799"/>
    <w:rsid w:val="00FE0DEC"/>
    <w:rsid w:val="00FE0E6E"/>
    <w:rsid w:val="00FE10CC"/>
    <w:rsid w:val="00FE172D"/>
    <w:rsid w:val="00FE1CC3"/>
    <w:rsid w:val="00FE1E3F"/>
    <w:rsid w:val="00FE203E"/>
    <w:rsid w:val="00FE2299"/>
    <w:rsid w:val="00FE2547"/>
    <w:rsid w:val="00FE2BC4"/>
    <w:rsid w:val="00FE2CF2"/>
    <w:rsid w:val="00FE3474"/>
    <w:rsid w:val="00FE38CA"/>
    <w:rsid w:val="00FE3981"/>
    <w:rsid w:val="00FE3C9B"/>
    <w:rsid w:val="00FE3D3B"/>
    <w:rsid w:val="00FE40C8"/>
    <w:rsid w:val="00FE419D"/>
    <w:rsid w:val="00FE43B9"/>
    <w:rsid w:val="00FE4CCC"/>
    <w:rsid w:val="00FE4FC8"/>
    <w:rsid w:val="00FE5022"/>
    <w:rsid w:val="00FE52D9"/>
    <w:rsid w:val="00FE541D"/>
    <w:rsid w:val="00FE5536"/>
    <w:rsid w:val="00FE5565"/>
    <w:rsid w:val="00FE5CB1"/>
    <w:rsid w:val="00FE61EA"/>
    <w:rsid w:val="00FE6414"/>
    <w:rsid w:val="00FE689A"/>
    <w:rsid w:val="00FE690C"/>
    <w:rsid w:val="00FE70E5"/>
    <w:rsid w:val="00FE736E"/>
    <w:rsid w:val="00FE73E6"/>
    <w:rsid w:val="00FE76B1"/>
    <w:rsid w:val="00FE7719"/>
    <w:rsid w:val="00FE785D"/>
    <w:rsid w:val="00FE7BFD"/>
    <w:rsid w:val="00FE7E29"/>
    <w:rsid w:val="00FF0692"/>
    <w:rsid w:val="00FF072F"/>
    <w:rsid w:val="00FF1572"/>
    <w:rsid w:val="00FF1694"/>
    <w:rsid w:val="00FF1864"/>
    <w:rsid w:val="00FF1F53"/>
    <w:rsid w:val="00FF21A7"/>
    <w:rsid w:val="00FF2816"/>
    <w:rsid w:val="00FF2A67"/>
    <w:rsid w:val="00FF3314"/>
    <w:rsid w:val="00FF3394"/>
    <w:rsid w:val="00FF34D8"/>
    <w:rsid w:val="00FF38F5"/>
    <w:rsid w:val="00FF396D"/>
    <w:rsid w:val="00FF3A57"/>
    <w:rsid w:val="00FF3AA0"/>
    <w:rsid w:val="00FF3ED8"/>
    <w:rsid w:val="00FF3F7D"/>
    <w:rsid w:val="00FF41D0"/>
    <w:rsid w:val="00FF49C8"/>
    <w:rsid w:val="00FF4B38"/>
    <w:rsid w:val="00FF4B9F"/>
    <w:rsid w:val="00FF4DFF"/>
    <w:rsid w:val="00FF506E"/>
    <w:rsid w:val="00FF508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CB6"/>
    <w:rsid w:val="00FF7D22"/>
    <w:rsid w:val="0103F58D"/>
    <w:rsid w:val="010D7B1C"/>
    <w:rsid w:val="0120F203"/>
    <w:rsid w:val="012360B6"/>
    <w:rsid w:val="0148EC7C"/>
    <w:rsid w:val="01A5B91B"/>
    <w:rsid w:val="01F7F699"/>
    <w:rsid w:val="02F29DB5"/>
    <w:rsid w:val="02F2B873"/>
    <w:rsid w:val="0306F3C2"/>
    <w:rsid w:val="032B640C"/>
    <w:rsid w:val="046C1D7A"/>
    <w:rsid w:val="04E0B925"/>
    <w:rsid w:val="050D710B"/>
    <w:rsid w:val="052E6240"/>
    <w:rsid w:val="0530F91C"/>
    <w:rsid w:val="054D78D2"/>
    <w:rsid w:val="0557B579"/>
    <w:rsid w:val="058AC52C"/>
    <w:rsid w:val="058C920F"/>
    <w:rsid w:val="05C65BD5"/>
    <w:rsid w:val="062304FE"/>
    <w:rsid w:val="06B693DB"/>
    <w:rsid w:val="06BEC28A"/>
    <w:rsid w:val="06DAD58A"/>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161C82"/>
    <w:rsid w:val="17334939"/>
    <w:rsid w:val="1843A96E"/>
    <w:rsid w:val="188A0287"/>
    <w:rsid w:val="18AA7627"/>
    <w:rsid w:val="18E78A5B"/>
    <w:rsid w:val="19609BFE"/>
    <w:rsid w:val="19CF8DCF"/>
    <w:rsid w:val="1A0DD16F"/>
    <w:rsid w:val="1AF877ED"/>
    <w:rsid w:val="1B033005"/>
    <w:rsid w:val="1B10C88D"/>
    <w:rsid w:val="1B3B4E7E"/>
    <w:rsid w:val="1BB85003"/>
    <w:rsid w:val="1BE8AC7E"/>
    <w:rsid w:val="1C8B5021"/>
    <w:rsid w:val="1CC2507D"/>
    <w:rsid w:val="1D61BCD2"/>
    <w:rsid w:val="1D834DEF"/>
    <w:rsid w:val="1DB08E29"/>
    <w:rsid w:val="1E5F5F09"/>
    <w:rsid w:val="1E86B822"/>
    <w:rsid w:val="1F0F59FD"/>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C134C"/>
    <w:rsid w:val="4EA7A9F1"/>
    <w:rsid w:val="4F18207F"/>
    <w:rsid w:val="4F625C96"/>
    <w:rsid w:val="4F7E4973"/>
    <w:rsid w:val="4FB328B1"/>
    <w:rsid w:val="50182F0F"/>
    <w:rsid w:val="50282AD4"/>
    <w:rsid w:val="50578EE8"/>
    <w:rsid w:val="506AA030"/>
    <w:rsid w:val="50E43FBB"/>
    <w:rsid w:val="516CF19B"/>
    <w:rsid w:val="51B7A568"/>
    <w:rsid w:val="51C0F852"/>
    <w:rsid w:val="521D39FF"/>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AE7552"/>
    <w:rsid w:val="5D027C09"/>
    <w:rsid w:val="5D6F0710"/>
    <w:rsid w:val="5D82038E"/>
    <w:rsid w:val="5E57E46C"/>
    <w:rsid w:val="5EB549B8"/>
    <w:rsid w:val="5EBC66EA"/>
    <w:rsid w:val="5F6C8397"/>
    <w:rsid w:val="5F8BB669"/>
    <w:rsid w:val="5FD99794"/>
    <w:rsid w:val="5FEF2595"/>
    <w:rsid w:val="6008A180"/>
    <w:rsid w:val="6094F8B3"/>
    <w:rsid w:val="60E32753"/>
    <w:rsid w:val="60E9E55A"/>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A79E49"/>
    <w:rsid w:val="6DCB9573"/>
    <w:rsid w:val="6DEC49FD"/>
    <w:rsid w:val="6DF3AC88"/>
    <w:rsid w:val="6E3E4CA9"/>
    <w:rsid w:val="6E6A23B6"/>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1654DE95-3E4E-4A58-BE8A-326338C17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2558373">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16585708">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35988540">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6252">
      <w:bodyDiv w:val="1"/>
      <w:marLeft w:val="0"/>
      <w:marRight w:val="0"/>
      <w:marTop w:val="0"/>
      <w:marBottom w:val="0"/>
      <w:divBdr>
        <w:top w:val="none" w:sz="0" w:space="0" w:color="auto"/>
        <w:left w:val="none" w:sz="0" w:space="0" w:color="auto"/>
        <w:bottom w:val="none" w:sz="0" w:space="0" w:color="auto"/>
        <w:right w:val="none" w:sz="0" w:space="0" w:color="auto"/>
      </w:divBdr>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7540723">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08990116">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5AIRPNAIUNRU-1328258698-18283</_dlc_DocId>
    <_dlc_DocIdUrl xmlns="71c5aaf6-e6ce-465b-b873-5148d2a4c105">
      <Url>https://nokia.sharepoint.com/sites/c5g/5gradio/_layouts/15/DocIdRedir.aspx?ID=5AIRPNAIUNRU-1328258698-18283</Url>
      <Description>5AIRPNAIUNRU-1328258698-18283</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A5853F61-6C35-4387-AD80-7B92271E3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5.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6.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6</Pages>
  <Words>2359</Words>
  <Characters>14160</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16487</CharactersWithSpaces>
  <SharedDoc>false</SharedDoc>
  <HLinks>
    <vt:vector size="24" baseType="variant">
      <vt:variant>
        <vt:i4>6619158</vt:i4>
      </vt:variant>
      <vt:variant>
        <vt:i4>9</vt:i4>
      </vt:variant>
      <vt:variant>
        <vt:i4>0</vt:i4>
      </vt:variant>
      <vt:variant>
        <vt:i4>5</vt:i4>
      </vt:variant>
      <vt:variant>
        <vt:lpwstr>mailto:roberto.1.maldonado@nokia-bell-labs.com</vt:lpwstr>
      </vt:variant>
      <vt:variant>
        <vt:lpwstr/>
      </vt:variant>
      <vt:variant>
        <vt:i4>6619158</vt:i4>
      </vt:variant>
      <vt:variant>
        <vt:i4>6</vt:i4>
      </vt:variant>
      <vt:variant>
        <vt:i4>0</vt:i4>
      </vt:variant>
      <vt:variant>
        <vt:i4>5</vt:i4>
      </vt:variant>
      <vt:variant>
        <vt:lpwstr>mailto:roberto.1.maldonado@nokia-bell-labs.com</vt:lpwstr>
      </vt:variant>
      <vt:variant>
        <vt:lpwstr/>
      </vt:variant>
      <vt:variant>
        <vt:i4>6619158</vt:i4>
      </vt:variant>
      <vt:variant>
        <vt:i4>3</vt:i4>
      </vt:variant>
      <vt:variant>
        <vt:i4>0</vt:i4>
      </vt:variant>
      <vt:variant>
        <vt:i4>5</vt:i4>
      </vt:variant>
      <vt:variant>
        <vt:lpwstr>mailto:roberto.1.maldonado@nokia-bell-labs.com</vt:lpwstr>
      </vt:variant>
      <vt:variant>
        <vt:lpwstr/>
      </vt:variant>
      <vt:variant>
        <vt:i4>4194344</vt:i4>
      </vt:variant>
      <vt:variant>
        <vt:i4>0</vt:i4>
      </vt:variant>
      <vt:variant>
        <vt:i4>0</vt:i4>
      </vt:variant>
      <vt:variant>
        <vt:i4>5</vt:i4>
      </vt:variant>
      <vt:variant>
        <vt:lpwstr>mailto:bartlomiej.golebiowski@nokia.com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534</cp:revision>
  <cp:lastPrinted>2013-03-26T18:57:00Z</cp:lastPrinted>
  <dcterms:created xsi:type="dcterms:W3CDTF">2022-09-30T23:03:00Z</dcterms:created>
  <dcterms:modified xsi:type="dcterms:W3CDTF">2022-11-07T17:19:00Z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d28ef5c2-4b72-43d5-8847-9de6b3d8ff66</vt:lpwstr>
  </property>
  <property fmtid="{D5CDD505-2E9C-101B-9397-08002B2CF9AE}" pid="4" name="MediaServiceImageTags">
    <vt:lpwstr/>
  </property>
  <property fmtid="{D5CDD505-2E9C-101B-9397-08002B2CF9AE}" pid="5" name="Order">
    <vt:r8>1677600</vt:r8>
  </property>
  <property fmtid="{D5CDD505-2E9C-101B-9397-08002B2CF9AE}" pid="6" name="xd_ProgID">
    <vt:lpwstr/>
  </property>
  <property fmtid="{D5CDD505-2E9C-101B-9397-08002B2CF9AE}" pid="7" name="TemplateUrl">
    <vt:lpwstr/>
  </property>
  <property fmtid="{D5CDD505-2E9C-101B-9397-08002B2CF9AE}" pid="8" name="_ExtendedDescription">
    <vt:lpwstr/>
  </property>
  <property fmtid="{D5CDD505-2E9C-101B-9397-08002B2CF9AE}" pid="9" name="_CopySource">
    <vt:lpwstr>https://nokia.sharepoint.com/sites/c5g/5gradio/RAN4 5G Documents/RAN4 104bis e-meeting/Rel-18/FS_NR_duplex_evo/R4-221xxxx AI 7.17.2.1 - SBFD adjacent channel co-existence evaluation_new.docx</vt:lpwstr>
  </property>
</Properties>
</file>